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641F3" w14:textId="4BF2A7EE" w:rsidR="0069052F" w:rsidRDefault="00A0229C" w:rsidP="005A134B">
      <w:pPr>
        <w:pStyle w:val="BodyText"/>
        <w:rPr>
          <w:b/>
        </w:rPr>
      </w:pPr>
      <w:r w:rsidRPr="0095484F">
        <w:rPr>
          <w:b/>
        </w:rPr>
        <w:t>Role Summary/Purpose</w:t>
      </w:r>
      <w:r w:rsidRPr="0095484F">
        <w:br/>
      </w:r>
      <w:r w:rsidR="005A134B" w:rsidRPr="0095484F">
        <w:t>The role of Chief Ma</w:t>
      </w:r>
      <w:r w:rsidR="00226CC7">
        <w:t>rketing Officer is to drive top-</w:t>
      </w:r>
      <w:r w:rsidR="005A134B" w:rsidRPr="0095484F">
        <w:t>line revenue. By representing th</w:t>
      </w:r>
      <w:r w:rsidR="009C0952">
        <w:t>e voice of the customer in the management committee and the b</w:t>
      </w:r>
      <w:r w:rsidR="005A134B" w:rsidRPr="0095484F">
        <w:t>oardroom</w:t>
      </w:r>
      <w:r w:rsidR="009C0952">
        <w:t>,</w:t>
      </w:r>
      <w:r w:rsidR="005A134B" w:rsidRPr="0095484F">
        <w:t xml:space="preserve"> the individual should be a key driver of the business through marketing and sales strategy formulation and decisions related to: resource allocation, internal/external partnership</w:t>
      </w:r>
      <w:r w:rsidR="00697E59" w:rsidRPr="0095484F">
        <w:t>s</w:t>
      </w:r>
      <w:r w:rsidR="005A134B" w:rsidRPr="0095484F">
        <w:t xml:space="preserve">, sales and service strategy, business intelligence, product/service innovation, </w:t>
      </w:r>
      <w:r w:rsidR="00697E59" w:rsidRPr="0095484F">
        <w:t xml:space="preserve">channel and value proposition </w:t>
      </w:r>
      <w:r w:rsidR="005A134B" w:rsidRPr="0095484F">
        <w:t>development, brand development and positioning, product management and innovation, and “stakeholder” (i.e., customers, prospects, employees, investors, media, etc.) communications. In this regard, a CMO should embrace accountability for the financial return on marketing investment.</w:t>
      </w:r>
      <w:r w:rsidRPr="0095484F">
        <w:br/>
      </w:r>
      <w:r w:rsidRPr="0095484F">
        <w:br/>
      </w:r>
      <w:r w:rsidRPr="0095484F">
        <w:rPr>
          <w:b/>
        </w:rPr>
        <w:t>Essential Responsibilities</w:t>
      </w:r>
    </w:p>
    <w:p w14:paraId="1894A5F6" w14:textId="79F2E0B1" w:rsidR="00A0229C" w:rsidRPr="0095484F" w:rsidRDefault="00A651BF" w:rsidP="0069052F">
      <w:pPr>
        <w:pStyle w:val="BodyText"/>
        <w:numPr>
          <w:ilvl w:val="0"/>
          <w:numId w:val="8"/>
        </w:numPr>
      </w:pPr>
      <w:r w:rsidRPr="0095484F">
        <w:t>Develop</w:t>
      </w:r>
      <w:r w:rsidR="00DD273E" w:rsidRPr="0095484F">
        <w:t>s</w:t>
      </w:r>
      <w:r w:rsidR="00A0229C" w:rsidRPr="0095484F">
        <w:t xml:space="preserve"> and drive</w:t>
      </w:r>
      <w:r w:rsidR="009C0952">
        <w:t>s</w:t>
      </w:r>
      <w:r w:rsidR="00A0229C" w:rsidRPr="0095484F">
        <w:t xml:space="preserve"> the strategic growth vision, objectives and roadmap for the business</w:t>
      </w:r>
      <w:r w:rsidR="009C0952">
        <w:t>;</w:t>
      </w:r>
      <w:r w:rsidR="00A0229C" w:rsidRPr="0095484F">
        <w:t xml:space="preserve"> </w:t>
      </w:r>
    </w:p>
    <w:p w14:paraId="19AF831F" w14:textId="7C166D53" w:rsidR="00A0229C" w:rsidRPr="0095484F" w:rsidRDefault="00A651BF" w:rsidP="0069052F">
      <w:pPr>
        <w:pStyle w:val="BodyText"/>
        <w:numPr>
          <w:ilvl w:val="0"/>
          <w:numId w:val="8"/>
        </w:numPr>
        <w:spacing w:before="0"/>
        <w:ind w:right="-634"/>
      </w:pPr>
      <w:r w:rsidRPr="0095484F">
        <w:t>Demonstrate</w:t>
      </w:r>
      <w:r w:rsidR="00DD273E" w:rsidRPr="0095484F">
        <w:t>s</w:t>
      </w:r>
      <w:r w:rsidR="00A0229C" w:rsidRPr="0095484F">
        <w:t xml:space="preserve"> strong externally focused leadership that connects and gathers the voice of </w:t>
      </w:r>
      <w:r w:rsidR="001425C7" w:rsidRPr="0095484F">
        <w:t>the customer, sales force</w:t>
      </w:r>
      <w:r w:rsidR="009C0952">
        <w:t>,</w:t>
      </w:r>
      <w:r w:rsidR="001425C7" w:rsidRPr="0095484F">
        <w:t xml:space="preserve"> and </w:t>
      </w:r>
      <w:r w:rsidR="00A0229C" w:rsidRPr="0095484F">
        <w:t>partners to build and shape strategy</w:t>
      </w:r>
      <w:r w:rsidR="009C0952">
        <w:t>;</w:t>
      </w:r>
      <w:r w:rsidR="00A0229C" w:rsidRPr="0095484F">
        <w:t xml:space="preserve"> </w:t>
      </w:r>
    </w:p>
    <w:p w14:paraId="7D45EAF0" w14:textId="69E60637" w:rsidR="001425C7" w:rsidRPr="0095484F" w:rsidRDefault="00A651BF" w:rsidP="0069052F">
      <w:pPr>
        <w:pStyle w:val="BodyText"/>
        <w:numPr>
          <w:ilvl w:val="0"/>
          <w:numId w:val="8"/>
        </w:numPr>
        <w:spacing w:before="0"/>
        <w:ind w:right="-634"/>
      </w:pPr>
      <w:r w:rsidRPr="0095484F">
        <w:t>Identifies</w:t>
      </w:r>
      <w:r w:rsidR="00A0229C" w:rsidRPr="0095484F">
        <w:t>, influences, and implement</w:t>
      </w:r>
      <w:r w:rsidR="00DD273E" w:rsidRPr="0095484F">
        <w:t>s</w:t>
      </w:r>
      <w:r w:rsidR="00A0229C" w:rsidRPr="0095484F">
        <w:t xml:space="preserve"> customer-centered growth initiat</w:t>
      </w:r>
      <w:r w:rsidR="00C03C1C">
        <w:t xml:space="preserve">ives focused on penetrating </w:t>
      </w:r>
      <w:r w:rsidR="00C03C1C" w:rsidRPr="00D77ED4">
        <w:t>original equipment manufacturers</w:t>
      </w:r>
      <w:r w:rsidR="00A0229C" w:rsidRPr="0095484F">
        <w:t xml:space="preserve">, </w:t>
      </w:r>
      <w:r w:rsidR="001425C7" w:rsidRPr="0095484F">
        <w:t xml:space="preserve">distribution </w:t>
      </w:r>
      <w:r w:rsidR="00A0229C" w:rsidRPr="0095484F">
        <w:t>channels</w:t>
      </w:r>
      <w:r w:rsidR="009C0952">
        <w:t>,</w:t>
      </w:r>
      <w:r w:rsidR="00A0229C" w:rsidRPr="0095484F">
        <w:t xml:space="preserve"> and </w:t>
      </w:r>
      <w:r w:rsidR="00DD273E" w:rsidRPr="0095484F">
        <w:t xml:space="preserve">other </w:t>
      </w:r>
      <w:r w:rsidR="00A0229C" w:rsidRPr="0095484F">
        <w:t xml:space="preserve">partnerships to </w:t>
      </w:r>
      <w:r w:rsidR="00DD273E" w:rsidRPr="0095484F">
        <w:t>maximize long-term investments</w:t>
      </w:r>
      <w:r w:rsidR="009C0952">
        <w:t>;</w:t>
      </w:r>
    </w:p>
    <w:p w14:paraId="7E52FF9B" w14:textId="087D0046" w:rsidR="001425C7" w:rsidRPr="0095484F" w:rsidRDefault="001425C7" w:rsidP="0069052F">
      <w:pPr>
        <w:pStyle w:val="BodyText"/>
        <w:numPr>
          <w:ilvl w:val="0"/>
          <w:numId w:val="8"/>
        </w:numPr>
        <w:spacing w:before="0"/>
        <w:ind w:right="-634"/>
      </w:pPr>
      <w:r w:rsidRPr="0095484F">
        <w:t>Collaborates with sales and sourcing in developing strategic partnership activities and helps implement the execution framework and strategic</w:t>
      </w:r>
      <w:r w:rsidR="009C0952">
        <w:t xml:space="preserve"> plan on selected opportunities;</w:t>
      </w:r>
    </w:p>
    <w:p w14:paraId="5124D86A" w14:textId="3E8045A9" w:rsidR="00A0229C" w:rsidRPr="0095484F" w:rsidRDefault="00A651BF" w:rsidP="0069052F">
      <w:pPr>
        <w:pStyle w:val="BodyText"/>
        <w:numPr>
          <w:ilvl w:val="0"/>
          <w:numId w:val="8"/>
        </w:numPr>
        <w:spacing w:before="0"/>
        <w:ind w:right="-634"/>
      </w:pPr>
      <w:r w:rsidRPr="0095484F">
        <w:t>Leads</w:t>
      </w:r>
      <w:r w:rsidR="00A0229C" w:rsidRPr="0095484F">
        <w:t xml:space="preserve"> </w:t>
      </w:r>
      <w:r w:rsidR="00DD273E" w:rsidRPr="0095484F">
        <w:t>collaboration</w:t>
      </w:r>
      <w:r w:rsidR="00A0229C" w:rsidRPr="0095484F">
        <w:t xml:space="preserve"> with internal businesses</w:t>
      </w:r>
      <w:r w:rsidR="00DD273E" w:rsidRPr="0095484F">
        <w:t xml:space="preserve"> or units</w:t>
      </w:r>
      <w:r w:rsidR="00A0229C" w:rsidRPr="0095484F">
        <w:t xml:space="preserve"> that help enhance valu</w:t>
      </w:r>
      <w:r w:rsidR="00DD273E" w:rsidRPr="0095484F">
        <w:t xml:space="preserve">e proposition, scale, </w:t>
      </w:r>
      <w:r w:rsidR="00A0229C" w:rsidRPr="0095484F">
        <w:t>revenue</w:t>
      </w:r>
      <w:r w:rsidR="009C0952">
        <w:t>,</w:t>
      </w:r>
      <w:r w:rsidR="00A0229C" w:rsidRPr="0095484F">
        <w:t xml:space="preserve"> and </w:t>
      </w:r>
      <w:r w:rsidR="00DD273E" w:rsidRPr="0095484F">
        <w:t xml:space="preserve">the satisfaction of </w:t>
      </w:r>
      <w:r w:rsidR="00A0229C" w:rsidRPr="0095484F">
        <w:t>customer needs</w:t>
      </w:r>
      <w:r w:rsidR="009C0952">
        <w:t>;</w:t>
      </w:r>
      <w:r w:rsidR="00A0229C" w:rsidRPr="0095484F">
        <w:t xml:space="preserve"> </w:t>
      </w:r>
    </w:p>
    <w:p w14:paraId="0D8F4522" w14:textId="59FD4221" w:rsidR="00A0229C" w:rsidRPr="0095484F" w:rsidRDefault="009A0129" w:rsidP="0069052F">
      <w:pPr>
        <w:pStyle w:val="BodyText"/>
        <w:numPr>
          <w:ilvl w:val="0"/>
          <w:numId w:val="8"/>
        </w:numPr>
        <w:spacing w:before="0"/>
        <w:ind w:right="-634"/>
      </w:pPr>
      <w:r w:rsidRPr="0095484F">
        <w:t>Guides</w:t>
      </w:r>
      <w:r w:rsidR="00A0229C" w:rsidRPr="0095484F">
        <w:t xml:space="preserve"> the marketing team and</w:t>
      </w:r>
      <w:r w:rsidR="00D22BA6" w:rsidRPr="0095484F">
        <w:t xml:space="preserve"> a </w:t>
      </w:r>
      <w:r w:rsidR="00A0229C" w:rsidRPr="0095484F">
        <w:t>top talent strategic innovation team to develop and execute new concepts, business models, channels</w:t>
      </w:r>
      <w:r w:rsidR="009C0952">
        <w:t>,</w:t>
      </w:r>
      <w:r w:rsidR="00A0229C" w:rsidRPr="0095484F">
        <w:t xml:space="preserve"> and </w:t>
      </w:r>
      <w:r w:rsidRPr="0095484F">
        <w:t xml:space="preserve">partners that </w:t>
      </w:r>
      <w:r w:rsidR="00A0229C" w:rsidRPr="0095484F">
        <w:t xml:space="preserve">position </w:t>
      </w:r>
      <w:r w:rsidR="00D22BA6" w:rsidRPr="0095484F">
        <w:t xml:space="preserve">the </w:t>
      </w:r>
      <w:r w:rsidR="00A0229C" w:rsidRPr="0095484F">
        <w:t>business as</w:t>
      </w:r>
      <w:r w:rsidR="00D22BA6" w:rsidRPr="0095484F">
        <w:t xml:space="preserve"> an</w:t>
      </w:r>
      <w:r w:rsidR="00A0229C" w:rsidRPr="0095484F">
        <w:t xml:space="preserve"> innovator and leader</w:t>
      </w:r>
      <w:r w:rsidR="009C0952">
        <w:t>;</w:t>
      </w:r>
      <w:r w:rsidR="00A0229C" w:rsidRPr="0095484F">
        <w:t xml:space="preserve"> </w:t>
      </w:r>
    </w:p>
    <w:p w14:paraId="4C5BEF09" w14:textId="66E19AD3" w:rsidR="00A0229C" w:rsidRPr="0095484F" w:rsidRDefault="009A0129" w:rsidP="0069052F">
      <w:pPr>
        <w:pStyle w:val="BodyText"/>
        <w:numPr>
          <w:ilvl w:val="0"/>
          <w:numId w:val="8"/>
        </w:numPr>
        <w:spacing w:before="0"/>
        <w:ind w:right="-634"/>
      </w:pPr>
      <w:r w:rsidRPr="0095484F">
        <w:t>Directs</w:t>
      </w:r>
      <w:r w:rsidR="00A0229C" w:rsidRPr="0095484F">
        <w:t xml:space="preserve"> the marketing activities in</w:t>
      </w:r>
      <w:r w:rsidR="004A03C8">
        <w:t xml:space="preserve"> all aspects of the organization</w:t>
      </w:r>
      <w:r w:rsidR="00A0229C" w:rsidRPr="0095484F">
        <w:t xml:space="preserve">: segmentation, competitive analysis/market intelligence, prospecting, </w:t>
      </w:r>
      <w:r w:rsidR="004A03C8">
        <w:t>lead generation, innovation-</w:t>
      </w:r>
      <w:r w:rsidR="00A0229C" w:rsidRPr="0095484F">
        <w:t>product and market development, pricing, promotions, communications and budgets, sales force effectiveness, st</w:t>
      </w:r>
      <w:r w:rsidR="00D22BA6" w:rsidRPr="0095484F">
        <w:t>rategic planning, product/service or lines of business units</w:t>
      </w:r>
      <w:r w:rsidR="00A0229C" w:rsidRPr="0095484F">
        <w:t xml:space="preserve"> </w:t>
      </w:r>
      <w:r w:rsidR="00D22BA6" w:rsidRPr="0095484F">
        <w:t>toward</w:t>
      </w:r>
      <w:r w:rsidR="00A0229C" w:rsidRPr="0095484F">
        <w:t xml:space="preserve"> revenue retention and growth</w:t>
      </w:r>
      <w:r w:rsidR="009C0952">
        <w:t>;</w:t>
      </w:r>
      <w:r w:rsidR="00A0229C" w:rsidRPr="0095484F">
        <w:t xml:space="preserve"> </w:t>
      </w:r>
    </w:p>
    <w:p w14:paraId="7DEE0342" w14:textId="75AE384B" w:rsidR="00A0229C" w:rsidRPr="0095484F" w:rsidRDefault="00A651BF" w:rsidP="0069052F">
      <w:pPr>
        <w:pStyle w:val="BodyText"/>
        <w:numPr>
          <w:ilvl w:val="0"/>
          <w:numId w:val="8"/>
        </w:numPr>
        <w:spacing w:before="0"/>
        <w:ind w:right="-634"/>
      </w:pPr>
      <w:r w:rsidRPr="0095484F">
        <w:t>Anticipates</w:t>
      </w:r>
      <w:r w:rsidR="00A0229C" w:rsidRPr="0095484F">
        <w:t xml:space="preserve"> and predicts future bus</w:t>
      </w:r>
      <w:r w:rsidR="009C0952">
        <w:t>iness and industry developments</w:t>
      </w:r>
      <w:r w:rsidR="00A0229C" w:rsidRPr="0095484F">
        <w:t xml:space="preserve"> and impact. Leverages data and analytics to drive insights and modifies or redirects business intelli</w:t>
      </w:r>
      <w:r w:rsidR="009C0952">
        <w:t>gence strategy, as appropriate; and</w:t>
      </w:r>
    </w:p>
    <w:p w14:paraId="2EFFF6C2" w14:textId="37B29D51" w:rsidR="002A562A" w:rsidRPr="0095484F" w:rsidRDefault="00A651BF" w:rsidP="0069052F">
      <w:pPr>
        <w:pStyle w:val="BodyText"/>
        <w:numPr>
          <w:ilvl w:val="0"/>
          <w:numId w:val="8"/>
        </w:numPr>
        <w:spacing w:before="0"/>
        <w:ind w:right="-634"/>
      </w:pPr>
      <w:r w:rsidRPr="0095484F">
        <w:t>Leverage</w:t>
      </w:r>
      <w:r w:rsidR="00D22BA6" w:rsidRPr="0095484F">
        <w:t>s</w:t>
      </w:r>
      <w:r w:rsidRPr="0095484F">
        <w:t xml:space="preserve"> marketing </w:t>
      </w:r>
      <w:r w:rsidR="00D22BA6" w:rsidRPr="0095484F">
        <w:t xml:space="preserve">as a business tool </w:t>
      </w:r>
      <w:r w:rsidRPr="0095484F">
        <w:t xml:space="preserve">to </w:t>
      </w:r>
      <w:r w:rsidR="001425C7" w:rsidRPr="0095484F">
        <w:t xml:space="preserve">achieve </w:t>
      </w:r>
      <w:r w:rsidR="00D22BA6" w:rsidRPr="0095484F">
        <w:t xml:space="preserve">financial objectives </w:t>
      </w:r>
      <w:r w:rsidR="001425C7" w:rsidRPr="0095484F">
        <w:t xml:space="preserve">and communicates progress and results through </w:t>
      </w:r>
      <w:r w:rsidR="004C4639" w:rsidRPr="0095484F">
        <w:t xml:space="preserve">regular </w:t>
      </w:r>
      <w:r w:rsidR="002A562A" w:rsidRPr="0095484F">
        <w:t>measurement and reporting of key marketing performance metrics</w:t>
      </w:r>
      <w:r w:rsidR="009C0952">
        <w:t>.</w:t>
      </w:r>
    </w:p>
    <w:p w14:paraId="2CAA4D04" w14:textId="77777777" w:rsidR="00910EE4" w:rsidRPr="0069052F" w:rsidRDefault="00910EE4" w:rsidP="0069052F">
      <w:pPr>
        <w:pStyle w:val="ListParagraph"/>
        <w:numPr>
          <w:ilvl w:val="0"/>
          <w:numId w:val="8"/>
        </w:numPr>
        <w:rPr>
          <w:rFonts w:cs="Arial"/>
          <w:sz w:val="18"/>
          <w:szCs w:val="18"/>
        </w:rPr>
      </w:pPr>
      <w:r w:rsidRPr="0069052F">
        <w:rPr>
          <w:rFonts w:cs="Arial"/>
          <w:sz w:val="18"/>
          <w:szCs w:val="18"/>
        </w:rPr>
        <w:br w:type="page"/>
      </w:r>
    </w:p>
    <w:p w14:paraId="1C595272" w14:textId="77777777" w:rsidR="00910EE4" w:rsidRPr="0095484F" w:rsidRDefault="004C4639" w:rsidP="00910EE4">
      <w:pPr>
        <w:rPr>
          <w:rFonts w:cs="Arial"/>
          <w:b/>
          <w:sz w:val="18"/>
          <w:szCs w:val="18"/>
        </w:rPr>
      </w:pPr>
      <w:r w:rsidRPr="0095484F">
        <w:rPr>
          <w:rFonts w:cs="Arial"/>
          <w:b/>
          <w:sz w:val="18"/>
          <w:szCs w:val="18"/>
        </w:rPr>
        <w:lastRenderedPageBreak/>
        <w:t>Partial b</w:t>
      </w:r>
      <w:r w:rsidR="00910EE4" w:rsidRPr="0095484F">
        <w:rPr>
          <w:rFonts w:cs="Arial"/>
          <w:b/>
          <w:sz w:val="18"/>
          <w:szCs w:val="18"/>
        </w:rPr>
        <w:t xml:space="preserve">reakdown of day-to-day strategic and tactical </w:t>
      </w:r>
      <w:r w:rsidR="00BA3E87" w:rsidRPr="0095484F">
        <w:rPr>
          <w:rFonts w:cs="Arial"/>
          <w:b/>
          <w:sz w:val="18"/>
          <w:szCs w:val="18"/>
        </w:rPr>
        <w:t xml:space="preserve">management </w:t>
      </w:r>
      <w:r w:rsidR="00910EE4" w:rsidRPr="0095484F">
        <w:rPr>
          <w:rFonts w:cs="Arial"/>
          <w:b/>
          <w:sz w:val="18"/>
          <w:szCs w:val="18"/>
        </w:rPr>
        <w:t>responsibilities:</w:t>
      </w:r>
    </w:p>
    <w:p w14:paraId="29BC9789" w14:textId="77777777" w:rsidR="00910EE4" w:rsidRPr="0095484F" w:rsidRDefault="00910EE4" w:rsidP="00910EE4">
      <w:pPr>
        <w:rPr>
          <w:rFonts w:cs="Arial"/>
          <w:b/>
          <w:sz w:val="18"/>
          <w:szCs w:val="18"/>
        </w:rPr>
      </w:pPr>
    </w:p>
    <w:p w14:paraId="430E3E7B" w14:textId="77777777" w:rsidR="00910EE4" w:rsidRPr="0095484F" w:rsidRDefault="00910EE4" w:rsidP="00910EE4">
      <w:pPr>
        <w:rPr>
          <w:rFonts w:cs="Arial"/>
          <w:b/>
          <w:sz w:val="18"/>
          <w:szCs w:val="18"/>
        </w:rPr>
      </w:pPr>
      <w:r w:rsidRPr="0095484F">
        <w:rPr>
          <w:rFonts w:cs="Arial"/>
          <w:b/>
          <w:sz w:val="18"/>
          <w:szCs w:val="18"/>
        </w:rPr>
        <w:t>Inbound</w:t>
      </w:r>
    </w:p>
    <w:p w14:paraId="147FDB1D" w14:textId="1B1038AC" w:rsidR="00910EE4" w:rsidRPr="0095484F" w:rsidRDefault="00C03C1C" w:rsidP="006110D3">
      <w:pPr>
        <w:numPr>
          <w:ilvl w:val="0"/>
          <w:numId w:val="1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Identify </w:t>
      </w:r>
      <w:r w:rsidR="00910EE4" w:rsidRPr="0095484F">
        <w:rPr>
          <w:rFonts w:cs="Arial"/>
          <w:sz w:val="18"/>
          <w:szCs w:val="18"/>
        </w:rPr>
        <w:t xml:space="preserve">and scale </w:t>
      </w:r>
      <w:r w:rsidR="004C4639" w:rsidRPr="0095484F">
        <w:rPr>
          <w:rFonts w:cs="Arial"/>
          <w:sz w:val="18"/>
          <w:szCs w:val="18"/>
        </w:rPr>
        <w:t>potential customers/clients, by market</w:t>
      </w:r>
      <w:r>
        <w:rPr>
          <w:rFonts w:cs="Arial"/>
          <w:sz w:val="18"/>
          <w:szCs w:val="18"/>
        </w:rPr>
        <w:t xml:space="preserve"> space and persona development (o</w:t>
      </w:r>
      <w:r w:rsidR="004C4639" w:rsidRPr="0095484F">
        <w:rPr>
          <w:rFonts w:cs="Arial"/>
          <w:sz w:val="18"/>
          <w:szCs w:val="18"/>
        </w:rPr>
        <w:t xml:space="preserve">ften starts by quantitative and </w:t>
      </w:r>
      <w:r>
        <w:rPr>
          <w:rFonts w:cs="Arial"/>
          <w:sz w:val="18"/>
          <w:szCs w:val="18"/>
        </w:rPr>
        <w:t>qualitative research)</w:t>
      </w:r>
    </w:p>
    <w:p w14:paraId="0805A6A1" w14:textId="5A76664D" w:rsidR="00BB5650" w:rsidRPr="0095484F" w:rsidRDefault="00C03C1C" w:rsidP="006110D3">
      <w:pPr>
        <w:numPr>
          <w:ilvl w:val="0"/>
          <w:numId w:val="1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Direct</w:t>
      </w:r>
      <w:r w:rsidR="00BB5650" w:rsidRPr="0095484F">
        <w:rPr>
          <w:rFonts w:cs="Arial"/>
          <w:sz w:val="18"/>
          <w:szCs w:val="18"/>
        </w:rPr>
        <w:t xml:space="preserve"> the design and marketing of the product/service such that customers/clients will buy from the organization (value proposition)</w:t>
      </w:r>
    </w:p>
    <w:p w14:paraId="5BD61FB7" w14:textId="07F7CE8A" w:rsidR="00910EE4" w:rsidRPr="0095484F" w:rsidRDefault="00C03C1C" w:rsidP="006110D3">
      <w:pPr>
        <w:numPr>
          <w:ilvl w:val="0"/>
          <w:numId w:val="1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Identify how </w:t>
      </w:r>
      <w:r w:rsidR="00910EE4" w:rsidRPr="0095484F">
        <w:rPr>
          <w:rFonts w:cs="Arial"/>
          <w:sz w:val="18"/>
          <w:szCs w:val="18"/>
        </w:rPr>
        <w:t>target markets might ch</w:t>
      </w:r>
      <w:r>
        <w:rPr>
          <w:rFonts w:cs="Arial"/>
          <w:sz w:val="18"/>
          <w:szCs w:val="18"/>
        </w:rPr>
        <w:t>oose to access the product</w:t>
      </w:r>
      <w:r w:rsidR="00910EE4" w:rsidRPr="0095484F">
        <w:rPr>
          <w:rFonts w:cs="Arial"/>
          <w:sz w:val="18"/>
          <w:szCs w:val="18"/>
        </w:rPr>
        <w:t xml:space="preserve"> (its "packaging"</w:t>
      </w:r>
      <w:r w:rsidR="005E3604" w:rsidRPr="0095484F">
        <w:rPr>
          <w:rFonts w:cs="Arial"/>
          <w:sz w:val="18"/>
          <w:szCs w:val="18"/>
        </w:rPr>
        <w:t xml:space="preserve"> and distribution “pipeline”</w:t>
      </w:r>
      <w:r w:rsidR="00910EE4" w:rsidRPr="0095484F">
        <w:rPr>
          <w:rFonts w:cs="Arial"/>
          <w:sz w:val="18"/>
          <w:szCs w:val="18"/>
        </w:rPr>
        <w:t>)</w:t>
      </w:r>
    </w:p>
    <w:p w14:paraId="408B9648" w14:textId="4453D577" w:rsidR="00910EE4" w:rsidRPr="0095484F" w:rsidRDefault="005E3604" w:rsidP="006110D3">
      <w:pPr>
        <w:numPr>
          <w:ilvl w:val="0"/>
          <w:numId w:val="1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 w:rsidRPr="0095484F">
        <w:rPr>
          <w:rFonts w:cs="Arial"/>
          <w:sz w:val="18"/>
          <w:szCs w:val="18"/>
        </w:rPr>
        <w:t>Determine how</w:t>
      </w:r>
      <w:r w:rsidR="00C03C1C">
        <w:rPr>
          <w:rFonts w:cs="Arial"/>
          <w:sz w:val="18"/>
          <w:szCs w:val="18"/>
        </w:rPr>
        <w:t xml:space="preserve"> much</w:t>
      </w:r>
      <w:r w:rsidR="00BB5650" w:rsidRPr="0095484F">
        <w:rPr>
          <w:rFonts w:cs="Arial"/>
          <w:sz w:val="18"/>
          <w:szCs w:val="18"/>
        </w:rPr>
        <w:t xml:space="preserve"> customers</w:t>
      </w:r>
      <w:r w:rsidR="00910EE4" w:rsidRPr="0095484F">
        <w:rPr>
          <w:rFonts w:cs="Arial"/>
          <w:sz w:val="18"/>
          <w:szCs w:val="18"/>
        </w:rPr>
        <w:t xml:space="preserve"> </w:t>
      </w:r>
      <w:r w:rsidR="00C03C1C">
        <w:rPr>
          <w:rFonts w:cs="Arial"/>
          <w:sz w:val="18"/>
          <w:szCs w:val="18"/>
        </w:rPr>
        <w:t>are</w:t>
      </w:r>
      <w:r w:rsidR="00910EE4" w:rsidRPr="0095484F">
        <w:rPr>
          <w:rFonts w:cs="Arial"/>
          <w:sz w:val="18"/>
          <w:szCs w:val="18"/>
        </w:rPr>
        <w:t xml:space="preserve"> willing</w:t>
      </w:r>
      <w:r w:rsidR="00C03C1C">
        <w:rPr>
          <w:rFonts w:cs="Arial"/>
          <w:sz w:val="18"/>
          <w:szCs w:val="18"/>
        </w:rPr>
        <w:t xml:space="preserve"> to</w:t>
      </w:r>
      <w:r w:rsidR="00910EE4" w:rsidRPr="0095484F">
        <w:rPr>
          <w:rFonts w:cs="Arial"/>
          <w:sz w:val="18"/>
          <w:szCs w:val="18"/>
        </w:rPr>
        <w:t xml:space="preserve"> pay and how (pricing analysis)</w:t>
      </w:r>
    </w:p>
    <w:p w14:paraId="46112A16" w14:textId="647983CC" w:rsidR="00910EE4" w:rsidRPr="0095484F" w:rsidRDefault="00C03C1C" w:rsidP="006110D3">
      <w:pPr>
        <w:numPr>
          <w:ilvl w:val="0"/>
          <w:numId w:val="1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Study</w:t>
      </w:r>
      <w:r w:rsidR="005E3604" w:rsidRPr="0095484F">
        <w:rPr>
          <w:rFonts w:cs="Arial"/>
          <w:sz w:val="18"/>
          <w:szCs w:val="18"/>
        </w:rPr>
        <w:t xml:space="preserve"> competitors and the marketplace</w:t>
      </w:r>
    </w:p>
    <w:p w14:paraId="1B887758" w14:textId="256CA987" w:rsidR="00910EE4" w:rsidRPr="0095484F" w:rsidRDefault="005E3604" w:rsidP="006110D3">
      <w:pPr>
        <w:numPr>
          <w:ilvl w:val="0"/>
          <w:numId w:val="1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 w:rsidRPr="0095484F">
        <w:rPr>
          <w:rFonts w:cs="Arial"/>
          <w:sz w:val="18"/>
          <w:szCs w:val="18"/>
        </w:rPr>
        <w:t>Craft</w:t>
      </w:r>
      <w:r w:rsidR="00910EE4" w:rsidRPr="0095484F">
        <w:rPr>
          <w:rFonts w:cs="Arial"/>
          <w:sz w:val="18"/>
          <w:szCs w:val="18"/>
        </w:rPr>
        <w:t xml:space="preserve"> the </w:t>
      </w:r>
      <w:r w:rsidRPr="0095484F">
        <w:rPr>
          <w:rFonts w:cs="Arial"/>
          <w:sz w:val="18"/>
          <w:szCs w:val="18"/>
        </w:rPr>
        <w:t xml:space="preserve">company and the </w:t>
      </w:r>
      <w:r w:rsidR="00910EE4" w:rsidRPr="0095484F">
        <w:rPr>
          <w:rFonts w:cs="Arial"/>
          <w:sz w:val="18"/>
          <w:szCs w:val="18"/>
        </w:rPr>
        <w:t>product</w:t>
      </w:r>
      <w:r w:rsidR="00BB5650" w:rsidRPr="0095484F">
        <w:rPr>
          <w:rFonts w:cs="Arial"/>
          <w:sz w:val="18"/>
          <w:szCs w:val="18"/>
        </w:rPr>
        <w:t xml:space="preserve">/service voice </w:t>
      </w:r>
      <w:r w:rsidR="00910EE4" w:rsidRPr="0095484F">
        <w:rPr>
          <w:rFonts w:cs="Arial"/>
          <w:sz w:val="18"/>
          <w:szCs w:val="18"/>
        </w:rPr>
        <w:t>(naming</w:t>
      </w:r>
      <w:r w:rsidR="00BB5650" w:rsidRPr="0095484F">
        <w:rPr>
          <w:rFonts w:cs="Arial"/>
          <w:sz w:val="18"/>
          <w:szCs w:val="18"/>
        </w:rPr>
        <w:t>, communications</w:t>
      </w:r>
      <w:r w:rsidR="00910EE4" w:rsidRPr="0095484F">
        <w:rPr>
          <w:rFonts w:cs="Arial"/>
          <w:sz w:val="18"/>
          <w:szCs w:val="18"/>
        </w:rPr>
        <w:t xml:space="preserve"> and </w:t>
      </w:r>
      <w:r w:rsidR="00BB5650" w:rsidRPr="0095484F">
        <w:rPr>
          <w:rFonts w:cs="Arial"/>
          <w:sz w:val="18"/>
          <w:szCs w:val="18"/>
        </w:rPr>
        <w:t xml:space="preserve">perceived </w:t>
      </w:r>
      <w:r w:rsidR="00910EE4" w:rsidRPr="0095484F">
        <w:rPr>
          <w:rFonts w:cs="Arial"/>
          <w:sz w:val="18"/>
          <w:szCs w:val="18"/>
        </w:rPr>
        <w:t>branding</w:t>
      </w:r>
      <w:r w:rsidR="009C0952">
        <w:rPr>
          <w:rFonts w:cs="Arial"/>
          <w:sz w:val="18"/>
          <w:szCs w:val="18"/>
        </w:rPr>
        <w:t>--</w:t>
      </w:r>
      <w:r w:rsidRPr="0095484F">
        <w:rPr>
          <w:rFonts w:cs="Arial"/>
          <w:sz w:val="18"/>
          <w:szCs w:val="18"/>
        </w:rPr>
        <w:t>the verbal and visual voice</w:t>
      </w:r>
      <w:r w:rsidR="00910EE4" w:rsidRPr="0095484F">
        <w:rPr>
          <w:rFonts w:cs="Arial"/>
          <w:sz w:val="18"/>
          <w:szCs w:val="18"/>
        </w:rPr>
        <w:t>)</w:t>
      </w:r>
    </w:p>
    <w:p w14:paraId="5D572D47" w14:textId="6BE5B4EE" w:rsidR="005E3604" w:rsidRPr="0095484F" w:rsidRDefault="00C03C1C" w:rsidP="006110D3">
      <w:pPr>
        <w:numPr>
          <w:ilvl w:val="0"/>
          <w:numId w:val="1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Design c</w:t>
      </w:r>
      <w:r w:rsidR="005E3604" w:rsidRPr="0095484F">
        <w:rPr>
          <w:rFonts w:cs="Arial"/>
          <w:sz w:val="18"/>
          <w:szCs w:val="18"/>
        </w:rPr>
        <w:t>ustom</w:t>
      </w:r>
      <w:r>
        <w:rPr>
          <w:rFonts w:cs="Arial"/>
          <w:sz w:val="18"/>
          <w:szCs w:val="18"/>
        </w:rPr>
        <w:t>er service and recovery (</w:t>
      </w:r>
      <w:r w:rsidR="005E3604" w:rsidRPr="0095484F">
        <w:rPr>
          <w:rFonts w:cs="Arial"/>
          <w:sz w:val="18"/>
          <w:szCs w:val="18"/>
        </w:rPr>
        <w:t>presale to LTV</w:t>
      </w:r>
      <w:r>
        <w:rPr>
          <w:rFonts w:cs="Arial"/>
          <w:sz w:val="18"/>
          <w:szCs w:val="18"/>
        </w:rPr>
        <w:t>)</w:t>
      </w:r>
    </w:p>
    <w:p w14:paraId="7470F37A" w14:textId="22BF5A6E" w:rsidR="00910EE4" w:rsidRPr="0095484F" w:rsidRDefault="00C03C1C" w:rsidP="00910EE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 lead generation efforts</w:t>
      </w:r>
    </w:p>
    <w:p w14:paraId="2C3984BC" w14:textId="77777777" w:rsidR="00910EE4" w:rsidRPr="0095484F" w:rsidRDefault="00910EE4" w:rsidP="00910EE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95484F">
        <w:rPr>
          <w:rFonts w:ascii="Arial" w:hAnsi="Arial" w:cs="Arial"/>
          <w:sz w:val="18"/>
          <w:szCs w:val="18"/>
        </w:rPr>
        <w:t>Search engine optimization (SEO)</w:t>
      </w:r>
    </w:p>
    <w:p w14:paraId="35A5EC0D" w14:textId="77777777" w:rsidR="00910EE4" w:rsidRPr="0095484F" w:rsidRDefault="005E3604" w:rsidP="00910EE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95484F">
        <w:rPr>
          <w:rFonts w:ascii="Arial" w:hAnsi="Arial" w:cs="Arial"/>
          <w:sz w:val="18"/>
          <w:szCs w:val="18"/>
        </w:rPr>
        <w:t>Content strategy and execution</w:t>
      </w:r>
      <w:r w:rsidR="00CF2E92" w:rsidRPr="0095484F">
        <w:rPr>
          <w:rFonts w:ascii="Arial" w:hAnsi="Arial" w:cs="Arial"/>
          <w:sz w:val="18"/>
          <w:szCs w:val="18"/>
        </w:rPr>
        <w:t xml:space="preserve">: development through </w:t>
      </w:r>
      <w:r w:rsidR="00C17D08" w:rsidRPr="0095484F">
        <w:rPr>
          <w:rFonts w:ascii="Arial" w:hAnsi="Arial" w:cs="Arial"/>
          <w:sz w:val="18"/>
          <w:szCs w:val="18"/>
        </w:rPr>
        <w:t>internal/external expertise</w:t>
      </w:r>
    </w:p>
    <w:p w14:paraId="395D7AB3" w14:textId="77777777" w:rsidR="00D30956" w:rsidRPr="0095484F" w:rsidRDefault="00D30956" w:rsidP="00D3095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95484F">
        <w:rPr>
          <w:rFonts w:ascii="Arial" w:hAnsi="Arial" w:cs="Arial"/>
          <w:sz w:val="18"/>
          <w:szCs w:val="18"/>
        </w:rPr>
        <w:t>Pay per click (PPC) and RTB digital advertising</w:t>
      </w:r>
    </w:p>
    <w:p w14:paraId="523905E9" w14:textId="77777777" w:rsidR="00D30956" w:rsidRPr="0095484F" w:rsidRDefault="00D30956" w:rsidP="00D3095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95484F">
        <w:rPr>
          <w:rFonts w:ascii="Arial" w:hAnsi="Arial" w:cs="Arial"/>
          <w:sz w:val="18"/>
          <w:szCs w:val="18"/>
        </w:rPr>
        <w:t>Sales marketing automation set up and management</w:t>
      </w:r>
    </w:p>
    <w:p w14:paraId="70A49029" w14:textId="77777777" w:rsidR="00910EE4" w:rsidRPr="0095484F" w:rsidRDefault="005E3604" w:rsidP="00910EE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95484F">
        <w:rPr>
          <w:rFonts w:ascii="Arial" w:hAnsi="Arial" w:cs="Arial"/>
          <w:sz w:val="18"/>
          <w:szCs w:val="18"/>
        </w:rPr>
        <w:t xml:space="preserve">Lead quality and scoring systems: integration of </w:t>
      </w:r>
      <w:r w:rsidR="00D30956" w:rsidRPr="0095484F">
        <w:rPr>
          <w:rFonts w:ascii="Arial" w:hAnsi="Arial" w:cs="Arial"/>
          <w:sz w:val="18"/>
          <w:szCs w:val="18"/>
        </w:rPr>
        <w:t xml:space="preserve">inbound, CMS/CRM </w:t>
      </w:r>
      <w:r w:rsidRPr="0095484F">
        <w:rPr>
          <w:rFonts w:ascii="Arial" w:hAnsi="Arial" w:cs="Arial"/>
          <w:sz w:val="18"/>
          <w:szCs w:val="18"/>
        </w:rPr>
        <w:t>tools</w:t>
      </w:r>
    </w:p>
    <w:p w14:paraId="743B70E6" w14:textId="6287E588" w:rsidR="005E3604" w:rsidRPr="0095484F" w:rsidRDefault="00C03C1C" w:rsidP="005E360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Oversee m</w:t>
      </w:r>
      <w:r w:rsidR="005E3604" w:rsidRPr="0095484F">
        <w:rPr>
          <w:rFonts w:ascii="Arial" w:hAnsi="Arial" w:cs="Arial"/>
          <w:sz w:val="18"/>
          <w:szCs w:val="18"/>
        </w:rPr>
        <w:t xml:space="preserve">edia distribution: </w:t>
      </w:r>
      <w:r w:rsidR="00CA04B8" w:rsidRPr="0095484F">
        <w:rPr>
          <w:rFonts w:ascii="Arial" w:hAnsi="Arial" w:cs="Arial"/>
          <w:sz w:val="18"/>
          <w:szCs w:val="18"/>
        </w:rPr>
        <w:t>paid/</w:t>
      </w:r>
      <w:r w:rsidR="005E3604" w:rsidRPr="0095484F">
        <w:rPr>
          <w:rFonts w:ascii="Arial" w:hAnsi="Arial" w:cs="Arial"/>
          <w:sz w:val="18"/>
          <w:szCs w:val="18"/>
        </w:rPr>
        <w:t>unpaid or PR</w:t>
      </w:r>
      <w:r w:rsidR="00CF2E92" w:rsidRPr="0095484F">
        <w:rPr>
          <w:rFonts w:ascii="Arial" w:hAnsi="Arial" w:cs="Arial"/>
          <w:sz w:val="18"/>
          <w:szCs w:val="18"/>
        </w:rPr>
        <w:t xml:space="preserve"> efforts</w:t>
      </w:r>
    </w:p>
    <w:p w14:paraId="27671913" w14:textId="3A6BF238" w:rsidR="005E3604" w:rsidRPr="0095484F" w:rsidRDefault="00C03C1C" w:rsidP="005E360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Lead c</w:t>
      </w:r>
      <w:r w:rsidR="005E3604" w:rsidRPr="0095484F">
        <w:rPr>
          <w:rFonts w:ascii="Arial" w:hAnsi="Arial" w:cs="Arial"/>
          <w:sz w:val="18"/>
          <w:szCs w:val="18"/>
        </w:rPr>
        <w:t>risis management planning and implementation</w:t>
      </w:r>
      <w:r w:rsidR="0081737A" w:rsidRPr="0095484F">
        <w:rPr>
          <w:rFonts w:ascii="Arial" w:hAnsi="Arial" w:cs="Arial"/>
          <w:sz w:val="18"/>
          <w:szCs w:val="18"/>
        </w:rPr>
        <w:t xml:space="preserve"> as needed</w:t>
      </w:r>
    </w:p>
    <w:p w14:paraId="3939A892" w14:textId="0CE42F25" w:rsidR="00910EE4" w:rsidRPr="0095484F" w:rsidRDefault="00C03C1C" w:rsidP="00910EE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Audit d</w:t>
      </w:r>
      <w:r w:rsidR="005E3604" w:rsidRPr="0095484F">
        <w:rPr>
          <w:rFonts w:ascii="Arial" w:hAnsi="Arial" w:cs="Arial"/>
          <w:sz w:val="18"/>
          <w:szCs w:val="18"/>
        </w:rPr>
        <w:t xml:space="preserve">istribution and channel </w:t>
      </w:r>
      <w:r w:rsidR="00CD2158">
        <w:rPr>
          <w:rFonts w:ascii="Arial" w:hAnsi="Arial" w:cs="Arial"/>
          <w:sz w:val="18"/>
          <w:szCs w:val="18"/>
        </w:rPr>
        <w:t>for</w:t>
      </w:r>
      <w:r w:rsidR="005E3604" w:rsidRPr="0095484F">
        <w:rPr>
          <w:rFonts w:ascii="Arial" w:hAnsi="Arial" w:cs="Arial"/>
          <w:sz w:val="18"/>
          <w:szCs w:val="18"/>
        </w:rPr>
        <w:t xml:space="preserve"> improvement</w:t>
      </w:r>
    </w:p>
    <w:p w14:paraId="7404CB7E" w14:textId="374EB92B" w:rsidR="00910EE4" w:rsidRPr="0095484F" w:rsidRDefault="00CD2158" w:rsidP="00910EE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Participate </w:t>
      </w:r>
      <w:r w:rsidR="00CA04B8" w:rsidRPr="0095484F">
        <w:rPr>
          <w:rFonts w:ascii="Arial" w:hAnsi="Arial" w:cs="Arial"/>
          <w:sz w:val="18"/>
          <w:szCs w:val="18"/>
        </w:rPr>
        <w:t>in external</w:t>
      </w:r>
      <w:r w:rsidR="00910EE4" w:rsidRPr="0095484F">
        <w:rPr>
          <w:rFonts w:ascii="Arial" w:hAnsi="Arial" w:cs="Arial"/>
          <w:sz w:val="18"/>
          <w:szCs w:val="18"/>
        </w:rPr>
        <w:t xml:space="preserve"> relationships: </w:t>
      </w:r>
      <w:r w:rsidR="00CA04B8" w:rsidRPr="0095484F">
        <w:rPr>
          <w:rFonts w:ascii="Arial" w:hAnsi="Arial" w:cs="Arial"/>
          <w:sz w:val="18"/>
          <w:szCs w:val="18"/>
        </w:rPr>
        <w:t>industry,</w:t>
      </w:r>
      <w:r w:rsidR="00910EE4" w:rsidRPr="0095484F">
        <w:rPr>
          <w:rFonts w:ascii="Arial" w:hAnsi="Arial" w:cs="Arial"/>
          <w:sz w:val="18"/>
          <w:szCs w:val="18"/>
        </w:rPr>
        <w:t xml:space="preserve"> tech</w:t>
      </w:r>
      <w:r w:rsidR="00CA04B8" w:rsidRPr="0095484F">
        <w:rPr>
          <w:rFonts w:ascii="Arial" w:hAnsi="Arial" w:cs="Arial"/>
          <w:sz w:val="18"/>
          <w:szCs w:val="18"/>
        </w:rPr>
        <w:t>nical, NGO and governmental</w:t>
      </w:r>
    </w:p>
    <w:p w14:paraId="76FF9489" w14:textId="372020B9" w:rsidR="00910EE4" w:rsidRPr="0095484F" w:rsidRDefault="00CD2158" w:rsidP="00910EE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Lead c</w:t>
      </w:r>
      <w:r w:rsidR="00910EE4" w:rsidRPr="0095484F">
        <w:rPr>
          <w:rFonts w:ascii="Arial" w:hAnsi="Arial" w:cs="Arial"/>
          <w:sz w:val="18"/>
          <w:szCs w:val="18"/>
        </w:rPr>
        <w:t xml:space="preserve">ustomer </w:t>
      </w:r>
      <w:r w:rsidR="00CA04B8" w:rsidRPr="0095484F">
        <w:rPr>
          <w:rFonts w:ascii="Arial" w:hAnsi="Arial" w:cs="Arial"/>
          <w:sz w:val="18"/>
          <w:szCs w:val="18"/>
        </w:rPr>
        <w:t>a</w:t>
      </w:r>
      <w:r w:rsidR="00910EE4" w:rsidRPr="0095484F">
        <w:rPr>
          <w:rFonts w:ascii="Arial" w:hAnsi="Arial" w:cs="Arial"/>
          <w:sz w:val="18"/>
          <w:szCs w:val="18"/>
        </w:rPr>
        <w:t>dvocacy efforts</w:t>
      </w:r>
      <w:r w:rsidR="0081737A" w:rsidRPr="0095484F">
        <w:rPr>
          <w:rFonts w:ascii="Arial" w:hAnsi="Arial" w:cs="Arial"/>
          <w:sz w:val="18"/>
          <w:szCs w:val="18"/>
        </w:rPr>
        <w:t>:</w:t>
      </w:r>
      <w:r w:rsidR="00CA04B8" w:rsidRPr="0095484F">
        <w:rPr>
          <w:rFonts w:ascii="Arial" w:hAnsi="Arial" w:cs="Arial"/>
          <w:sz w:val="18"/>
          <w:szCs w:val="18"/>
        </w:rPr>
        <w:t xml:space="preserve"> voice of the customer development</w:t>
      </w:r>
      <w:r w:rsidR="0081737A" w:rsidRPr="0095484F">
        <w:rPr>
          <w:rFonts w:ascii="Arial" w:hAnsi="Arial" w:cs="Arial"/>
          <w:sz w:val="18"/>
          <w:szCs w:val="18"/>
        </w:rPr>
        <w:t>, persona development</w:t>
      </w:r>
      <w:r w:rsidR="009C0952">
        <w:rPr>
          <w:rFonts w:ascii="Arial" w:hAnsi="Arial" w:cs="Arial"/>
          <w:sz w:val="18"/>
          <w:szCs w:val="18"/>
        </w:rPr>
        <w:t>,</w:t>
      </w:r>
      <w:r w:rsidR="0081737A" w:rsidRPr="0095484F">
        <w:rPr>
          <w:rFonts w:ascii="Arial" w:hAnsi="Arial" w:cs="Arial"/>
          <w:sz w:val="18"/>
          <w:szCs w:val="18"/>
        </w:rPr>
        <w:t xml:space="preserve"> and improvement</w:t>
      </w:r>
    </w:p>
    <w:p w14:paraId="45F23E09" w14:textId="05F656C4" w:rsidR="00910EE4" w:rsidRPr="0095484F" w:rsidRDefault="00CD2158" w:rsidP="00910EE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Listen</w:t>
      </w:r>
      <w:r w:rsidR="00910EE4" w:rsidRPr="0095484F">
        <w:rPr>
          <w:rFonts w:ascii="Arial" w:hAnsi="Arial" w:cs="Arial"/>
          <w:sz w:val="18"/>
          <w:szCs w:val="18"/>
        </w:rPr>
        <w:t xml:space="preserve"> to </w:t>
      </w:r>
      <w:r w:rsidR="0081737A" w:rsidRPr="0095484F">
        <w:rPr>
          <w:rFonts w:ascii="Arial" w:hAnsi="Arial" w:cs="Arial"/>
          <w:sz w:val="18"/>
          <w:szCs w:val="18"/>
        </w:rPr>
        <w:t>the customer and market</w:t>
      </w:r>
      <w:r w:rsidR="00910EE4" w:rsidRPr="0095484F">
        <w:rPr>
          <w:rFonts w:ascii="Arial" w:hAnsi="Arial" w:cs="Arial"/>
          <w:sz w:val="18"/>
          <w:szCs w:val="18"/>
        </w:rPr>
        <w:t xml:space="preserve">place to </w:t>
      </w:r>
      <w:r>
        <w:rPr>
          <w:rFonts w:ascii="Arial" w:hAnsi="Arial" w:cs="Arial"/>
          <w:sz w:val="18"/>
          <w:szCs w:val="18"/>
        </w:rPr>
        <w:t>identify</w:t>
      </w:r>
      <w:r w:rsidR="00910EE4" w:rsidRPr="0095484F">
        <w:rPr>
          <w:rFonts w:ascii="Arial" w:hAnsi="Arial" w:cs="Arial"/>
          <w:sz w:val="18"/>
          <w:szCs w:val="18"/>
        </w:rPr>
        <w:t xml:space="preserve"> </w:t>
      </w:r>
      <w:r w:rsidR="00D77ED4">
        <w:rPr>
          <w:rFonts w:ascii="Arial" w:hAnsi="Arial" w:cs="Arial"/>
          <w:sz w:val="18"/>
          <w:szCs w:val="18"/>
        </w:rPr>
        <w:t xml:space="preserve">unmet needs and </w:t>
      </w:r>
      <w:r w:rsidR="00910EE4" w:rsidRPr="0095484F">
        <w:rPr>
          <w:rFonts w:ascii="Arial" w:hAnsi="Arial" w:cs="Arial"/>
          <w:sz w:val="18"/>
          <w:szCs w:val="18"/>
        </w:rPr>
        <w:t xml:space="preserve">new ideas and problems otherwise not seen in the course of business  </w:t>
      </w:r>
    </w:p>
    <w:p w14:paraId="7942B941" w14:textId="6F20D4E8" w:rsidR="00910EE4" w:rsidRPr="00CD2158" w:rsidRDefault="00910EE4" w:rsidP="00910EE4">
      <w:pPr>
        <w:rPr>
          <w:rFonts w:cs="Arial"/>
          <w:b/>
          <w:i/>
          <w:sz w:val="18"/>
          <w:szCs w:val="18"/>
        </w:rPr>
      </w:pPr>
      <w:r w:rsidRPr="0095484F">
        <w:rPr>
          <w:rFonts w:cs="Arial"/>
          <w:b/>
          <w:sz w:val="18"/>
          <w:szCs w:val="18"/>
        </w:rPr>
        <w:t>Outbound</w:t>
      </w:r>
      <w:r w:rsidR="00CD2158">
        <w:rPr>
          <w:rFonts w:cs="Arial"/>
          <w:b/>
          <w:sz w:val="18"/>
          <w:szCs w:val="18"/>
        </w:rPr>
        <w:t xml:space="preserve"> </w:t>
      </w:r>
      <w:r w:rsidR="00CD2158">
        <w:rPr>
          <w:rFonts w:cs="Arial"/>
          <w:b/>
          <w:i/>
          <w:sz w:val="18"/>
          <w:szCs w:val="18"/>
        </w:rPr>
        <w:t>– Manage these areas and efforts within the company</w:t>
      </w:r>
      <w:r w:rsidR="004F685B">
        <w:rPr>
          <w:rFonts w:cs="Arial"/>
          <w:b/>
          <w:i/>
          <w:sz w:val="18"/>
          <w:szCs w:val="18"/>
        </w:rPr>
        <w:t>:</w:t>
      </w:r>
    </w:p>
    <w:p w14:paraId="0FC9F897" w14:textId="77777777" w:rsidR="00910EE4" w:rsidRPr="0095484F" w:rsidRDefault="00910EE4" w:rsidP="006110D3">
      <w:pPr>
        <w:numPr>
          <w:ilvl w:val="0"/>
          <w:numId w:val="2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 w:rsidRPr="0095484F">
        <w:rPr>
          <w:rFonts w:cs="Arial"/>
          <w:sz w:val="18"/>
          <w:szCs w:val="18"/>
        </w:rPr>
        <w:t>Advertising and promotions (focused on the product</w:t>
      </w:r>
      <w:r w:rsidR="00BA3E87" w:rsidRPr="0095484F">
        <w:rPr>
          <w:rFonts w:cs="Arial"/>
          <w:sz w:val="18"/>
          <w:szCs w:val="18"/>
        </w:rPr>
        <w:t>/service-channel-persona</w:t>
      </w:r>
      <w:r w:rsidRPr="0095484F">
        <w:rPr>
          <w:rFonts w:cs="Arial"/>
          <w:sz w:val="18"/>
          <w:szCs w:val="18"/>
        </w:rPr>
        <w:t>)</w:t>
      </w:r>
    </w:p>
    <w:p w14:paraId="525263A4" w14:textId="77777777" w:rsidR="00910EE4" w:rsidRPr="0095484F" w:rsidRDefault="00910EE4" w:rsidP="006110D3">
      <w:pPr>
        <w:numPr>
          <w:ilvl w:val="0"/>
          <w:numId w:val="2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 w:rsidRPr="0095484F">
        <w:rPr>
          <w:rFonts w:cs="Arial"/>
          <w:sz w:val="18"/>
          <w:szCs w:val="18"/>
        </w:rPr>
        <w:t xml:space="preserve">Sales strategy, support </w:t>
      </w:r>
      <w:r w:rsidR="00BD37E9" w:rsidRPr="0095484F">
        <w:rPr>
          <w:rFonts w:cs="Arial"/>
          <w:sz w:val="18"/>
          <w:szCs w:val="18"/>
        </w:rPr>
        <w:t xml:space="preserve">tool development </w:t>
      </w:r>
      <w:r w:rsidRPr="0095484F">
        <w:rPr>
          <w:rFonts w:cs="Arial"/>
          <w:sz w:val="18"/>
          <w:szCs w:val="18"/>
        </w:rPr>
        <w:t>and integration with marcom</w:t>
      </w:r>
      <w:r w:rsidR="00BD37E9" w:rsidRPr="0095484F">
        <w:rPr>
          <w:rFonts w:cs="Arial"/>
          <w:sz w:val="18"/>
          <w:szCs w:val="18"/>
        </w:rPr>
        <w:t xml:space="preserve"> all</w:t>
      </w:r>
      <w:r w:rsidRPr="0095484F">
        <w:rPr>
          <w:rFonts w:cs="Arial"/>
          <w:sz w:val="18"/>
          <w:szCs w:val="18"/>
        </w:rPr>
        <w:t xml:space="preserve"> investment</w:t>
      </w:r>
    </w:p>
    <w:p w14:paraId="3DC5598E" w14:textId="77777777" w:rsidR="00910EE4" w:rsidRPr="0095484F" w:rsidRDefault="00910EE4" w:rsidP="006110D3">
      <w:pPr>
        <w:numPr>
          <w:ilvl w:val="0"/>
          <w:numId w:val="2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 w:rsidRPr="0095484F">
        <w:rPr>
          <w:rFonts w:cs="Arial"/>
          <w:sz w:val="18"/>
          <w:szCs w:val="18"/>
        </w:rPr>
        <w:t>Public and media relations</w:t>
      </w:r>
    </w:p>
    <w:p w14:paraId="5709614B" w14:textId="77777777" w:rsidR="00910EE4" w:rsidRPr="0095484F" w:rsidRDefault="00910EE4" w:rsidP="006110D3">
      <w:pPr>
        <w:numPr>
          <w:ilvl w:val="0"/>
          <w:numId w:val="2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 w:rsidRPr="0095484F">
        <w:rPr>
          <w:rFonts w:cs="Arial"/>
          <w:sz w:val="18"/>
          <w:szCs w:val="18"/>
        </w:rPr>
        <w:t>Customer service</w:t>
      </w:r>
      <w:r w:rsidR="007550B1" w:rsidRPr="0095484F">
        <w:rPr>
          <w:rFonts w:cs="Arial"/>
          <w:sz w:val="18"/>
          <w:szCs w:val="18"/>
        </w:rPr>
        <w:t>: expectation development, training, recovery, sales to LTV</w:t>
      </w:r>
    </w:p>
    <w:p w14:paraId="1DE669BE" w14:textId="7A43D58E" w:rsidR="00910EE4" w:rsidRPr="0095484F" w:rsidRDefault="00A651BF" w:rsidP="006110D3">
      <w:pPr>
        <w:numPr>
          <w:ilvl w:val="0"/>
          <w:numId w:val="2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 w:rsidRPr="0095484F">
        <w:rPr>
          <w:rFonts w:cs="Arial"/>
          <w:sz w:val="18"/>
          <w:szCs w:val="18"/>
        </w:rPr>
        <w:t>External vendors: PR specialist/firm</w:t>
      </w:r>
      <w:r w:rsidR="00CD2158">
        <w:rPr>
          <w:rFonts w:cs="Arial"/>
          <w:sz w:val="18"/>
          <w:szCs w:val="18"/>
        </w:rPr>
        <w:t>s</w:t>
      </w:r>
      <w:r w:rsidRPr="0095484F">
        <w:rPr>
          <w:rFonts w:cs="Arial"/>
          <w:sz w:val="18"/>
          <w:szCs w:val="18"/>
        </w:rPr>
        <w:t xml:space="preserve">, </w:t>
      </w:r>
      <w:r w:rsidR="004A03C8" w:rsidRPr="0095484F">
        <w:rPr>
          <w:rFonts w:cs="Arial"/>
          <w:sz w:val="18"/>
          <w:szCs w:val="18"/>
        </w:rPr>
        <w:t xml:space="preserve">paid media, </w:t>
      </w:r>
      <w:r w:rsidRPr="0095484F">
        <w:rPr>
          <w:rFonts w:cs="Arial"/>
          <w:sz w:val="18"/>
          <w:szCs w:val="18"/>
        </w:rPr>
        <w:t xml:space="preserve">OBTM, </w:t>
      </w:r>
      <w:proofErr w:type="spellStart"/>
      <w:r w:rsidRPr="0095484F">
        <w:rPr>
          <w:rFonts w:cs="Arial"/>
          <w:sz w:val="18"/>
          <w:szCs w:val="18"/>
        </w:rPr>
        <w:t>BizIntel</w:t>
      </w:r>
      <w:proofErr w:type="spellEnd"/>
      <w:r w:rsidRPr="0095484F">
        <w:rPr>
          <w:rFonts w:cs="Arial"/>
          <w:sz w:val="18"/>
          <w:szCs w:val="18"/>
        </w:rPr>
        <w:t xml:space="preserve"> providers, rep</w:t>
      </w:r>
      <w:r w:rsidR="004A03C8">
        <w:rPr>
          <w:rFonts w:cs="Arial"/>
          <w:sz w:val="18"/>
          <w:szCs w:val="18"/>
        </w:rPr>
        <w:t>orting, creative, lobbyist/firm</w:t>
      </w:r>
      <w:r w:rsidR="00CD2158">
        <w:rPr>
          <w:rFonts w:cs="Arial"/>
          <w:sz w:val="18"/>
          <w:szCs w:val="18"/>
        </w:rPr>
        <w:t>,</w:t>
      </w:r>
      <w:r w:rsidRPr="0095484F">
        <w:rPr>
          <w:rFonts w:cs="Arial"/>
          <w:sz w:val="18"/>
          <w:szCs w:val="18"/>
        </w:rPr>
        <w:t xml:space="preserve"> other trade craft</w:t>
      </w:r>
    </w:p>
    <w:p w14:paraId="2B735C4A" w14:textId="77777777" w:rsidR="00910EE4" w:rsidRPr="0095484F" w:rsidRDefault="00910EE4" w:rsidP="006110D3">
      <w:pPr>
        <w:numPr>
          <w:ilvl w:val="0"/>
          <w:numId w:val="2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 w:rsidRPr="0095484F">
        <w:rPr>
          <w:rFonts w:cs="Arial"/>
          <w:sz w:val="18"/>
          <w:szCs w:val="18"/>
        </w:rPr>
        <w:t>Media relations: development of relationships with key media, editors, writers</w:t>
      </w:r>
    </w:p>
    <w:p w14:paraId="03A85A8E" w14:textId="77777777" w:rsidR="00910EE4" w:rsidRPr="0095484F" w:rsidRDefault="00910EE4" w:rsidP="006110D3">
      <w:pPr>
        <w:numPr>
          <w:ilvl w:val="0"/>
          <w:numId w:val="2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 w:rsidRPr="0095484F">
        <w:rPr>
          <w:rFonts w:cs="Arial"/>
          <w:sz w:val="18"/>
          <w:szCs w:val="18"/>
        </w:rPr>
        <w:t>Social media: FB, Twitter, LinkedIn, other</w:t>
      </w:r>
    </w:p>
    <w:p w14:paraId="6CA69AA0" w14:textId="01751A2D" w:rsidR="00B54338" w:rsidRPr="0095484F" w:rsidRDefault="00B54338" w:rsidP="006110D3">
      <w:pPr>
        <w:numPr>
          <w:ilvl w:val="0"/>
          <w:numId w:val="2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 w:rsidRPr="0095484F">
        <w:rPr>
          <w:rFonts w:cs="Arial"/>
          <w:sz w:val="18"/>
          <w:szCs w:val="18"/>
        </w:rPr>
        <w:t>Direct sales support tools: traditio</w:t>
      </w:r>
      <w:r w:rsidR="004F685B">
        <w:rPr>
          <w:rFonts w:cs="Arial"/>
          <w:sz w:val="18"/>
          <w:szCs w:val="18"/>
        </w:rPr>
        <w:t>nal or digital outreach to high-</w:t>
      </w:r>
      <w:r w:rsidRPr="0095484F">
        <w:rPr>
          <w:rFonts w:cs="Arial"/>
          <w:sz w:val="18"/>
          <w:szCs w:val="18"/>
        </w:rPr>
        <w:t>valued prospects</w:t>
      </w:r>
    </w:p>
    <w:p w14:paraId="4E86F04C" w14:textId="77777777" w:rsidR="00910EE4" w:rsidRPr="0095484F" w:rsidRDefault="00910EE4" w:rsidP="006110D3">
      <w:pPr>
        <w:numPr>
          <w:ilvl w:val="0"/>
          <w:numId w:val="2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 w:rsidRPr="0095484F">
        <w:rPr>
          <w:rFonts w:cs="Arial"/>
          <w:sz w:val="18"/>
          <w:szCs w:val="18"/>
        </w:rPr>
        <w:t>Sales support: creating the communications tools</w:t>
      </w:r>
      <w:r w:rsidR="007550B1" w:rsidRPr="0095484F">
        <w:rPr>
          <w:rFonts w:cs="Arial"/>
          <w:sz w:val="18"/>
          <w:szCs w:val="18"/>
        </w:rPr>
        <w:t>, per the developed funnel and stages</w:t>
      </w:r>
      <w:r w:rsidRPr="0095484F">
        <w:rPr>
          <w:rFonts w:cs="Arial"/>
          <w:sz w:val="18"/>
          <w:szCs w:val="18"/>
        </w:rPr>
        <w:t xml:space="preserve"> that sales </w:t>
      </w:r>
      <w:r w:rsidR="007550B1" w:rsidRPr="0095484F">
        <w:rPr>
          <w:rFonts w:cs="Arial"/>
          <w:sz w:val="18"/>
          <w:szCs w:val="18"/>
        </w:rPr>
        <w:t>will use</w:t>
      </w:r>
      <w:r w:rsidRPr="0095484F">
        <w:rPr>
          <w:rFonts w:cs="Arial"/>
          <w:sz w:val="18"/>
          <w:szCs w:val="18"/>
        </w:rPr>
        <w:t xml:space="preserve"> to </w:t>
      </w:r>
      <w:r w:rsidR="007550B1" w:rsidRPr="0095484F">
        <w:rPr>
          <w:rFonts w:cs="Arial"/>
          <w:sz w:val="18"/>
          <w:szCs w:val="18"/>
        </w:rPr>
        <w:t>qualify and close the right type of business (includes sales force comp design input with SVP Sales)</w:t>
      </w:r>
    </w:p>
    <w:p w14:paraId="29BD7D56" w14:textId="72818008" w:rsidR="00910EE4" w:rsidRPr="0095484F" w:rsidRDefault="007550B1" w:rsidP="006110D3">
      <w:pPr>
        <w:numPr>
          <w:ilvl w:val="0"/>
          <w:numId w:val="2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 w:rsidRPr="0095484F">
        <w:rPr>
          <w:rFonts w:cs="Arial"/>
          <w:sz w:val="18"/>
          <w:szCs w:val="18"/>
        </w:rPr>
        <w:t>Other communications</w:t>
      </w:r>
      <w:r w:rsidR="00CD2158">
        <w:rPr>
          <w:rFonts w:cs="Arial"/>
          <w:sz w:val="18"/>
          <w:szCs w:val="18"/>
        </w:rPr>
        <w:t>:</w:t>
      </w:r>
      <w:r w:rsidRPr="0095484F">
        <w:rPr>
          <w:rFonts w:cs="Arial"/>
          <w:sz w:val="18"/>
          <w:szCs w:val="18"/>
        </w:rPr>
        <w:t xml:space="preserve"> </w:t>
      </w:r>
      <w:r w:rsidR="00910EE4" w:rsidRPr="0095484F">
        <w:rPr>
          <w:rFonts w:cs="Arial"/>
          <w:sz w:val="18"/>
          <w:szCs w:val="18"/>
        </w:rPr>
        <w:t>trade shows, seminar series, email blasts, purchas</w:t>
      </w:r>
      <w:r w:rsidR="00F04F1A" w:rsidRPr="0095484F">
        <w:rPr>
          <w:rFonts w:cs="Arial"/>
          <w:sz w:val="18"/>
          <w:szCs w:val="18"/>
        </w:rPr>
        <w:t xml:space="preserve">ed lists, internal sales cold list, </w:t>
      </w:r>
      <w:r w:rsidR="00910EE4" w:rsidRPr="0095484F">
        <w:rPr>
          <w:rFonts w:cs="Arial"/>
          <w:sz w:val="18"/>
          <w:szCs w:val="18"/>
        </w:rPr>
        <w:t>outsourced telemarketing, and brand advertising</w:t>
      </w:r>
    </w:p>
    <w:p w14:paraId="657E0B08" w14:textId="77777777" w:rsidR="00F04F1A" w:rsidRPr="0095484F" w:rsidRDefault="00F04F1A" w:rsidP="006110D3">
      <w:pPr>
        <w:numPr>
          <w:ilvl w:val="0"/>
          <w:numId w:val="2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 w:rsidRPr="0095484F">
        <w:rPr>
          <w:rFonts w:cs="Arial"/>
          <w:sz w:val="18"/>
          <w:szCs w:val="18"/>
        </w:rPr>
        <w:t>Current customer development programs</w:t>
      </w:r>
    </w:p>
    <w:p w14:paraId="2F7A13FD" w14:textId="77777777" w:rsidR="007550B1" w:rsidRPr="0095484F" w:rsidRDefault="007550B1" w:rsidP="006110D3">
      <w:pPr>
        <w:numPr>
          <w:ilvl w:val="0"/>
          <w:numId w:val="2"/>
        </w:numPr>
        <w:spacing w:beforeLines="1" w:before="2" w:afterLines="1" w:after="2" w:line="240" w:lineRule="auto"/>
        <w:rPr>
          <w:rFonts w:cs="Arial"/>
          <w:sz w:val="18"/>
          <w:szCs w:val="18"/>
        </w:rPr>
      </w:pPr>
      <w:r w:rsidRPr="0095484F">
        <w:rPr>
          <w:rFonts w:cs="Arial"/>
          <w:sz w:val="18"/>
          <w:szCs w:val="18"/>
        </w:rPr>
        <w:t>Coordination and cooperation with IT and other support roles</w:t>
      </w:r>
    </w:p>
    <w:p w14:paraId="795DA1D4" w14:textId="77777777" w:rsidR="00910EE4" w:rsidRPr="0095484F" w:rsidRDefault="00910EE4" w:rsidP="006110D3">
      <w:pPr>
        <w:spacing w:beforeLines="1" w:before="2" w:afterLines="1" w:after="2" w:line="240" w:lineRule="auto"/>
        <w:rPr>
          <w:rFonts w:cs="Arial"/>
          <w:sz w:val="18"/>
          <w:szCs w:val="18"/>
        </w:rPr>
      </w:pPr>
    </w:p>
    <w:p w14:paraId="181648D0" w14:textId="77777777" w:rsidR="00910EE4" w:rsidRPr="0095484F" w:rsidRDefault="00910EE4" w:rsidP="00910EE4">
      <w:pPr>
        <w:rPr>
          <w:rFonts w:cs="Arial"/>
          <w:b/>
          <w:sz w:val="18"/>
          <w:szCs w:val="18"/>
        </w:rPr>
      </w:pPr>
      <w:r w:rsidRPr="0095484F">
        <w:rPr>
          <w:rFonts w:cs="Arial"/>
          <w:b/>
          <w:sz w:val="18"/>
          <w:szCs w:val="18"/>
        </w:rPr>
        <w:t>Philanthropic</w:t>
      </w:r>
    </w:p>
    <w:p w14:paraId="29F424B6" w14:textId="374D15F1" w:rsidR="0034447E" w:rsidRPr="0095484F" w:rsidRDefault="00CD2158" w:rsidP="00B54338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Identify and lead</w:t>
      </w:r>
      <w:r w:rsidR="00F04F1A" w:rsidRPr="0095484F">
        <w:rPr>
          <w:rFonts w:ascii="Arial" w:hAnsi="Arial" w:cs="Arial"/>
          <w:sz w:val="18"/>
          <w:szCs w:val="18"/>
        </w:rPr>
        <w:t xml:space="preserve"> and relationship</w:t>
      </w:r>
      <w:r>
        <w:rPr>
          <w:rFonts w:ascii="Arial" w:hAnsi="Arial" w:cs="Arial"/>
          <w:sz w:val="18"/>
          <w:szCs w:val="18"/>
        </w:rPr>
        <w:t>s</w:t>
      </w:r>
      <w:r w:rsidR="00F04F1A" w:rsidRPr="0095484F">
        <w:rPr>
          <w:rFonts w:ascii="Arial" w:hAnsi="Arial" w:cs="Arial"/>
          <w:sz w:val="18"/>
          <w:szCs w:val="18"/>
        </w:rPr>
        <w:t xml:space="preserve"> with</w:t>
      </w:r>
      <w:r w:rsidR="0034447E" w:rsidRPr="0095484F">
        <w:rPr>
          <w:rFonts w:ascii="Arial" w:hAnsi="Arial" w:cs="Arial"/>
          <w:sz w:val="18"/>
          <w:szCs w:val="18"/>
        </w:rPr>
        <w:t xml:space="preserve"> </w:t>
      </w:r>
      <w:r w:rsidR="00F04F1A" w:rsidRPr="0095484F">
        <w:rPr>
          <w:rFonts w:ascii="Arial" w:hAnsi="Arial" w:cs="Arial"/>
          <w:sz w:val="18"/>
          <w:szCs w:val="18"/>
        </w:rPr>
        <w:t>appropriate</w:t>
      </w:r>
      <w:r w:rsidR="0034447E" w:rsidRPr="0095484F">
        <w:rPr>
          <w:rFonts w:ascii="Arial" w:hAnsi="Arial" w:cs="Arial"/>
          <w:sz w:val="18"/>
          <w:szCs w:val="18"/>
        </w:rPr>
        <w:t xml:space="preserve"> and strategic philanthropic partners</w:t>
      </w:r>
    </w:p>
    <w:p w14:paraId="16312918" w14:textId="2A16E40D" w:rsidR="00910EE4" w:rsidRPr="0095484F" w:rsidRDefault="00CD2158" w:rsidP="00B54338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Identify company-appropriate</w:t>
      </w:r>
      <w:r w:rsidR="00B54338" w:rsidRPr="0095484F">
        <w:rPr>
          <w:rFonts w:ascii="Arial" w:hAnsi="Arial" w:cs="Arial"/>
          <w:sz w:val="18"/>
          <w:szCs w:val="18"/>
        </w:rPr>
        <w:t xml:space="preserve"> grants and benevolence efforts</w:t>
      </w:r>
      <w:r w:rsidR="00F04F1A" w:rsidRPr="0095484F">
        <w:rPr>
          <w:rFonts w:ascii="Arial" w:hAnsi="Arial" w:cs="Arial"/>
          <w:sz w:val="18"/>
          <w:szCs w:val="18"/>
        </w:rPr>
        <w:t xml:space="preserve"> in both the local footprint and customer</w:t>
      </w:r>
      <w:r w:rsidR="009C0952">
        <w:rPr>
          <w:rFonts w:ascii="Arial" w:hAnsi="Arial" w:cs="Arial"/>
          <w:sz w:val="18"/>
          <w:szCs w:val="18"/>
        </w:rPr>
        <w:t>-</w:t>
      </w:r>
      <w:r w:rsidR="00F04F1A" w:rsidRPr="0095484F">
        <w:rPr>
          <w:rFonts w:ascii="Arial" w:hAnsi="Arial" w:cs="Arial"/>
          <w:sz w:val="18"/>
          <w:szCs w:val="18"/>
        </w:rPr>
        <w:t>facing footprint</w:t>
      </w:r>
    </w:p>
    <w:p w14:paraId="7702426D" w14:textId="461090B1" w:rsidR="00910EE4" w:rsidRPr="0095484F" w:rsidRDefault="00CD2158" w:rsidP="00B54338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</w:t>
      </w:r>
      <w:r w:rsidR="00910EE4" w:rsidRPr="0095484F">
        <w:rPr>
          <w:rFonts w:ascii="Arial" w:hAnsi="Arial" w:cs="Arial"/>
          <w:sz w:val="18"/>
          <w:szCs w:val="18"/>
        </w:rPr>
        <w:t xml:space="preserve"> employee industry touch</w:t>
      </w:r>
      <w:r w:rsidR="00F04F1A" w:rsidRPr="0095484F">
        <w:rPr>
          <w:rFonts w:ascii="Arial" w:hAnsi="Arial" w:cs="Arial"/>
          <w:sz w:val="18"/>
          <w:szCs w:val="18"/>
        </w:rPr>
        <w:t xml:space="preserve"> and</w:t>
      </w:r>
      <w:r w:rsidR="009C0952">
        <w:rPr>
          <w:rFonts w:ascii="Arial" w:hAnsi="Arial" w:cs="Arial"/>
          <w:sz w:val="18"/>
          <w:szCs w:val="18"/>
        </w:rPr>
        <w:t>,</w:t>
      </w:r>
      <w:r w:rsidR="00F04F1A" w:rsidRPr="0095484F">
        <w:rPr>
          <w:rFonts w:ascii="Arial" w:hAnsi="Arial" w:cs="Arial"/>
          <w:sz w:val="18"/>
          <w:szCs w:val="18"/>
        </w:rPr>
        <w:t xml:space="preserve"> if appropriate</w:t>
      </w:r>
      <w:r w:rsidR="009C0952">
        <w:rPr>
          <w:rFonts w:ascii="Arial" w:hAnsi="Arial" w:cs="Arial"/>
          <w:sz w:val="18"/>
          <w:szCs w:val="18"/>
        </w:rPr>
        <w:t>,</w:t>
      </w:r>
      <w:r w:rsidR="00F04F1A" w:rsidRPr="0095484F">
        <w:rPr>
          <w:rFonts w:ascii="Arial" w:hAnsi="Arial" w:cs="Arial"/>
          <w:sz w:val="18"/>
          <w:szCs w:val="18"/>
        </w:rPr>
        <w:t xml:space="preserve"> non-profit benevolent outreach</w:t>
      </w:r>
    </w:p>
    <w:p w14:paraId="2CBB3F18" w14:textId="4BE4AAB5" w:rsidR="00910EE4" w:rsidRPr="0095484F" w:rsidRDefault="00CD2158" w:rsidP="00910EE4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</w:t>
      </w:r>
      <w:r w:rsidR="004F685B">
        <w:rPr>
          <w:rFonts w:ascii="Arial" w:hAnsi="Arial" w:cs="Arial"/>
          <w:sz w:val="18"/>
          <w:szCs w:val="18"/>
        </w:rPr>
        <w:t xml:space="preserve"> company-</w:t>
      </w:r>
      <w:r w:rsidR="00F04F1A" w:rsidRPr="0095484F">
        <w:rPr>
          <w:rFonts w:ascii="Arial" w:hAnsi="Arial" w:cs="Arial"/>
          <w:sz w:val="18"/>
          <w:szCs w:val="18"/>
        </w:rPr>
        <w:t xml:space="preserve">centric benevolent </w:t>
      </w:r>
      <w:r w:rsidR="0034447E" w:rsidRPr="0095484F">
        <w:rPr>
          <w:rFonts w:ascii="Arial" w:hAnsi="Arial" w:cs="Arial"/>
          <w:sz w:val="18"/>
          <w:szCs w:val="18"/>
        </w:rPr>
        <w:t>awards</w:t>
      </w:r>
      <w:r w:rsidR="00F04F1A" w:rsidRPr="0095484F">
        <w:rPr>
          <w:rFonts w:ascii="Arial" w:hAnsi="Arial" w:cs="Arial"/>
          <w:sz w:val="18"/>
          <w:szCs w:val="18"/>
        </w:rPr>
        <w:t xml:space="preserve"> or community programs</w:t>
      </w:r>
    </w:p>
    <w:p w14:paraId="267039FC" w14:textId="77777777" w:rsidR="00F04F1A" w:rsidRPr="0095484F" w:rsidRDefault="00F04F1A">
      <w:pPr>
        <w:spacing w:line="240" w:lineRule="auto"/>
        <w:rPr>
          <w:rFonts w:cs="Arial"/>
          <w:b/>
          <w:sz w:val="18"/>
          <w:szCs w:val="18"/>
        </w:rPr>
      </w:pPr>
      <w:r w:rsidRPr="0095484F">
        <w:rPr>
          <w:rFonts w:cs="Arial"/>
          <w:b/>
          <w:sz w:val="18"/>
          <w:szCs w:val="18"/>
        </w:rPr>
        <w:br w:type="page"/>
      </w:r>
    </w:p>
    <w:p w14:paraId="3A6D5037" w14:textId="77777777" w:rsidR="00910EE4" w:rsidRPr="0095484F" w:rsidRDefault="005674FA" w:rsidP="00910EE4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>Government R</w:t>
      </w:r>
      <w:r w:rsidR="00910EE4" w:rsidRPr="0095484F">
        <w:rPr>
          <w:rFonts w:cs="Arial"/>
          <w:b/>
          <w:sz w:val="18"/>
          <w:szCs w:val="18"/>
        </w:rPr>
        <w:t>elations</w:t>
      </w:r>
    </w:p>
    <w:p w14:paraId="0EAB1564" w14:textId="3A7B6089" w:rsidR="0034447E" w:rsidRPr="0095484F" w:rsidRDefault="008F6042" w:rsidP="0034447E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Respond to l</w:t>
      </w:r>
      <w:r w:rsidR="0034447E" w:rsidRPr="0095484F">
        <w:rPr>
          <w:rFonts w:ascii="Arial" w:hAnsi="Arial" w:cs="Arial"/>
          <w:sz w:val="18"/>
          <w:szCs w:val="18"/>
        </w:rPr>
        <w:t>egislative</w:t>
      </w:r>
      <w:r>
        <w:rPr>
          <w:rFonts w:ascii="Arial" w:hAnsi="Arial" w:cs="Arial"/>
          <w:sz w:val="18"/>
          <w:szCs w:val="18"/>
        </w:rPr>
        <w:t xml:space="preserve"> issues proactively and reactively</w:t>
      </w:r>
    </w:p>
    <w:p w14:paraId="546054C6" w14:textId="2D870363" w:rsidR="00910EE4" w:rsidRPr="0095484F" w:rsidRDefault="0034447E" w:rsidP="00910EE4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95484F">
        <w:rPr>
          <w:rFonts w:ascii="Arial" w:hAnsi="Arial" w:cs="Arial"/>
          <w:sz w:val="18"/>
          <w:szCs w:val="18"/>
        </w:rPr>
        <w:t>D</w:t>
      </w:r>
      <w:r w:rsidR="008F6042">
        <w:rPr>
          <w:rFonts w:ascii="Arial" w:hAnsi="Arial" w:cs="Arial"/>
          <w:sz w:val="18"/>
          <w:szCs w:val="18"/>
        </w:rPr>
        <w:t>evelop</w:t>
      </w:r>
      <w:r w:rsidR="00910EE4" w:rsidRPr="0095484F">
        <w:rPr>
          <w:rFonts w:ascii="Arial" w:hAnsi="Arial" w:cs="Arial"/>
          <w:sz w:val="18"/>
          <w:szCs w:val="18"/>
        </w:rPr>
        <w:t xml:space="preserve"> </w:t>
      </w:r>
      <w:r w:rsidRPr="0095484F">
        <w:rPr>
          <w:rFonts w:ascii="Arial" w:hAnsi="Arial" w:cs="Arial"/>
          <w:sz w:val="18"/>
          <w:szCs w:val="18"/>
        </w:rPr>
        <w:t xml:space="preserve">communications and </w:t>
      </w:r>
      <w:r w:rsidR="008F6042">
        <w:rPr>
          <w:rFonts w:ascii="Arial" w:hAnsi="Arial" w:cs="Arial"/>
          <w:sz w:val="18"/>
          <w:szCs w:val="18"/>
        </w:rPr>
        <w:t>information-</w:t>
      </w:r>
      <w:r w:rsidR="00910EE4" w:rsidRPr="0095484F">
        <w:rPr>
          <w:rFonts w:ascii="Arial" w:hAnsi="Arial" w:cs="Arial"/>
          <w:sz w:val="18"/>
          <w:szCs w:val="18"/>
        </w:rPr>
        <w:t xml:space="preserve">based </w:t>
      </w:r>
      <w:r w:rsidR="008F6042">
        <w:rPr>
          <w:rFonts w:ascii="Arial" w:hAnsi="Arial" w:cs="Arial"/>
          <w:sz w:val="18"/>
          <w:szCs w:val="18"/>
        </w:rPr>
        <w:t>outreach</w:t>
      </w:r>
    </w:p>
    <w:p w14:paraId="0EA119A8" w14:textId="22E4FE07" w:rsidR="004078F9" w:rsidRPr="0095484F" w:rsidRDefault="008F6042" w:rsidP="00910EE4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</w:t>
      </w:r>
      <w:r w:rsidR="004078F9" w:rsidRPr="0095484F">
        <w:rPr>
          <w:rFonts w:ascii="Arial" w:hAnsi="Arial" w:cs="Arial"/>
          <w:sz w:val="18"/>
          <w:szCs w:val="18"/>
        </w:rPr>
        <w:t xml:space="preserve"> any professional firms assisting in these efforts</w:t>
      </w:r>
    </w:p>
    <w:p w14:paraId="556200D2" w14:textId="77777777" w:rsidR="00910EE4" w:rsidRPr="0095484F" w:rsidRDefault="00910EE4" w:rsidP="00910EE4">
      <w:pPr>
        <w:rPr>
          <w:rFonts w:cs="Arial"/>
          <w:b/>
          <w:sz w:val="18"/>
          <w:szCs w:val="18"/>
        </w:rPr>
      </w:pPr>
      <w:r w:rsidRPr="0095484F">
        <w:rPr>
          <w:rFonts w:cs="Arial"/>
          <w:b/>
          <w:sz w:val="18"/>
          <w:szCs w:val="18"/>
        </w:rPr>
        <w:t>Channel Development</w:t>
      </w:r>
    </w:p>
    <w:p w14:paraId="2BC65A5F" w14:textId="35C2C8BC" w:rsidR="00910EE4" w:rsidRPr="0095484F" w:rsidRDefault="00EB78DB" w:rsidP="0034447E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Review and study </w:t>
      </w:r>
      <w:r w:rsidR="00910EE4" w:rsidRPr="0095484F">
        <w:rPr>
          <w:rFonts w:ascii="Arial" w:hAnsi="Arial" w:cs="Arial"/>
          <w:sz w:val="18"/>
          <w:szCs w:val="18"/>
        </w:rPr>
        <w:t xml:space="preserve">channel partners for development of intellectual property into new marketplaces through established firms </w:t>
      </w:r>
    </w:p>
    <w:p w14:paraId="7385BF6E" w14:textId="165BF6E6" w:rsidR="00910EE4" w:rsidRPr="0095484F" w:rsidRDefault="00EB78DB" w:rsidP="00910EE4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Lead b</w:t>
      </w:r>
      <w:r w:rsidR="00910EE4" w:rsidRPr="0095484F">
        <w:rPr>
          <w:rFonts w:ascii="Arial" w:hAnsi="Arial" w:cs="Arial"/>
          <w:sz w:val="18"/>
          <w:szCs w:val="18"/>
        </w:rPr>
        <w:t xml:space="preserve">rand development </w:t>
      </w:r>
      <w:r w:rsidR="0034447E" w:rsidRPr="0095484F">
        <w:rPr>
          <w:rFonts w:ascii="Arial" w:hAnsi="Arial" w:cs="Arial"/>
          <w:sz w:val="18"/>
          <w:szCs w:val="18"/>
        </w:rPr>
        <w:t>efforts</w:t>
      </w:r>
      <w:r w:rsidR="00AC70B8" w:rsidRPr="0095484F">
        <w:rPr>
          <w:rFonts w:ascii="Arial" w:hAnsi="Arial" w:cs="Arial"/>
          <w:sz w:val="18"/>
          <w:szCs w:val="18"/>
        </w:rPr>
        <w:t xml:space="preserve">, creating </w:t>
      </w:r>
      <w:r w:rsidR="00910EE4" w:rsidRPr="0095484F">
        <w:rPr>
          <w:rFonts w:ascii="Arial" w:hAnsi="Arial" w:cs="Arial"/>
          <w:sz w:val="18"/>
          <w:szCs w:val="18"/>
        </w:rPr>
        <w:t xml:space="preserve">consumer value beyond the </w:t>
      </w:r>
      <w:r>
        <w:rPr>
          <w:rFonts w:ascii="Arial" w:hAnsi="Arial" w:cs="Arial"/>
          <w:sz w:val="18"/>
          <w:szCs w:val="18"/>
        </w:rPr>
        <w:t xml:space="preserve">company’s </w:t>
      </w:r>
      <w:r w:rsidR="0034447E" w:rsidRPr="0095484F">
        <w:rPr>
          <w:rFonts w:ascii="Arial" w:hAnsi="Arial" w:cs="Arial"/>
          <w:sz w:val="18"/>
          <w:szCs w:val="18"/>
        </w:rPr>
        <w:t xml:space="preserve">direct </w:t>
      </w:r>
      <w:r w:rsidR="002A562A" w:rsidRPr="0095484F">
        <w:rPr>
          <w:rFonts w:ascii="Arial" w:hAnsi="Arial" w:cs="Arial"/>
          <w:sz w:val="18"/>
          <w:szCs w:val="18"/>
        </w:rPr>
        <w:t xml:space="preserve">sales </w:t>
      </w:r>
      <w:r w:rsidR="00910EE4" w:rsidRPr="0095484F">
        <w:rPr>
          <w:rFonts w:ascii="Arial" w:hAnsi="Arial" w:cs="Arial"/>
          <w:sz w:val="18"/>
          <w:szCs w:val="18"/>
        </w:rPr>
        <w:t>efforts</w:t>
      </w:r>
      <w:r w:rsidR="00AC70B8" w:rsidRPr="0095484F">
        <w:rPr>
          <w:rFonts w:ascii="Arial" w:hAnsi="Arial" w:cs="Arial"/>
          <w:sz w:val="18"/>
          <w:szCs w:val="18"/>
        </w:rPr>
        <w:t>,</w:t>
      </w:r>
      <w:r w:rsidR="00910EE4" w:rsidRPr="0095484F">
        <w:rPr>
          <w:rFonts w:ascii="Arial" w:hAnsi="Arial" w:cs="Arial"/>
          <w:sz w:val="18"/>
          <w:szCs w:val="18"/>
        </w:rPr>
        <w:t xml:space="preserve"> </w:t>
      </w:r>
      <w:r w:rsidR="002A562A" w:rsidRPr="0095484F">
        <w:rPr>
          <w:rFonts w:ascii="Arial" w:hAnsi="Arial" w:cs="Arial"/>
          <w:sz w:val="18"/>
          <w:szCs w:val="18"/>
        </w:rPr>
        <w:t>result</w:t>
      </w:r>
      <w:r w:rsidR="00AC70B8" w:rsidRPr="0095484F">
        <w:rPr>
          <w:rFonts w:ascii="Arial" w:hAnsi="Arial" w:cs="Arial"/>
          <w:sz w:val="18"/>
          <w:szCs w:val="18"/>
        </w:rPr>
        <w:t>ing</w:t>
      </w:r>
      <w:r w:rsidR="002A562A" w:rsidRPr="0095484F">
        <w:rPr>
          <w:rFonts w:ascii="Arial" w:hAnsi="Arial" w:cs="Arial"/>
          <w:sz w:val="18"/>
          <w:szCs w:val="18"/>
        </w:rPr>
        <w:t xml:space="preserve"> in </w:t>
      </w:r>
      <w:r w:rsidR="00AC70B8" w:rsidRPr="0095484F">
        <w:rPr>
          <w:rFonts w:ascii="Arial" w:hAnsi="Arial" w:cs="Arial"/>
          <w:sz w:val="18"/>
          <w:szCs w:val="18"/>
        </w:rPr>
        <w:t>end users</w:t>
      </w:r>
      <w:r w:rsidR="002A562A" w:rsidRPr="0095484F">
        <w:rPr>
          <w:rFonts w:ascii="Arial" w:hAnsi="Arial" w:cs="Arial"/>
          <w:sz w:val="18"/>
          <w:szCs w:val="18"/>
        </w:rPr>
        <w:t xml:space="preserve"> </w:t>
      </w:r>
      <w:r w:rsidR="00910EE4" w:rsidRPr="0095484F">
        <w:rPr>
          <w:rFonts w:ascii="Arial" w:hAnsi="Arial" w:cs="Arial"/>
          <w:sz w:val="18"/>
          <w:szCs w:val="18"/>
        </w:rPr>
        <w:t>lever</w:t>
      </w:r>
      <w:r w:rsidR="00AC70B8" w:rsidRPr="0095484F">
        <w:rPr>
          <w:rFonts w:ascii="Arial" w:hAnsi="Arial" w:cs="Arial"/>
          <w:sz w:val="18"/>
          <w:szCs w:val="18"/>
        </w:rPr>
        <w:t>aging</w:t>
      </w:r>
      <w:r w:rsidR="002A562A" w:rsidRPr="0095484F">
        <w:rPr>
          <w:rFonts w:ascii="Arial" w:hAnsi="Arial" w:cs="Arial"/>
          <w:sz w:val="18"/>
          <w:szCs w:val="18"/>
        </w:rPr>
        <w:t xml:space="preserve"> </w:t>
      </w:r>
      <w:r w:rsidR="00AC70B8" w:rsidRPr="0095484F">
        <w:rPr>
          <w:rFonts w:ascii="Arial" w:hAnsi="Arial" w:cs="Arial"/>
          <w:sz w:val="18"/>
          <w:szCs w:val="18"/>
        </w:rPr>
        <w:t xml:space="preserve">brand </w:t>
      </w:r>
      <w:r w:rsidR="00910EE4" w:rsidRPr="0095484F">
        <w:rPr>
          <w:rFonts w:ascii="Arial" w:hAnsi="Arial" w:cs="Arial"/>
          <w:sz w:val="18"/>
          <w:szCs w:val="18"/>
        </w:rPr>
        <w:t xml:space="preserve">value for their </w:t>
      </w:r>
      <w:r w:rsidR="00AC70B8" w:rsidRPr="0095484F">
        <w:rPr>
          <w:rFonts w:ascii="Arial" w:hAnsi="Arial" w:cs="Arial"/>
          <w:sz w:val="18"/>
          <w:szCs w:val="18"/>
        </w:rPr>
        <w:t>own benefit</w:t>
      </w:r>
    </w:p>
    <w:p w14:paraId="6D0DE5C1" w14:textId="77777777" w:rsidR="00910EE4" w:rsidRPr="0095484F" w:rsidRDefault="00910EE4" w:rsidP="00910EE4">
      <w:pPr>
        <w:rPr>
          <w:rFonts w:cs="Arial"/>
          <w:b/>
          <w:sz w:val="18"/>
          <w:szCs w:val="18"/>
        </w:rPr>
      </w:pPr>
      <w:r w:rsidRPr="0095484F">
        <w:rPr>
          <w:rFonts w:cs="Arial"/>
          <w:b/>
          <w:sz w:val="18"/>
          <w:szCs w:val="18"/>
        </w:rPr>
        <w:t>Measurement</w:t>
      </w:r>
    </w:p>
    <w:p w14:paraId="493414A0" w14:textId="3ED14454" w:rsidR="00910EE4" w:rsidRPr="0095484F" w:rsidRDefault="00EB78DB" w:rsidP="0034447E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Develop/identify,</w:t>
      </w:r>
      <w:r w:rsidR="007243E3" w:rsidRPr="0095484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monitor and report measurements of </w:t>
      </w:r>
      <w:r w:rsidR="00910EE4" w:rsidRPr="0095484F">
        <w:rPr>
          <w:rFonts w:ascii="Arial" w:hAnsi="Arial" w:cs="Arial"/>
          <w:sz w:val="18"/>
          <w:szCs w:val="18"/>
        </w:rPr>
        <w:t>critical marcom</w:t>
      </w:r>
      <w:r w:rsidR="007243E3" w:rsidRPr="0095484F">
        <w:rPr>
          <w:rFonts w:ascii="Arial" w:hAnsi="Arial" w:cs="Arial"/>
          <w:sz w:val="18"/>
          <w:szCs w:val="18"/>
        </w:rPr>
        <w:t xml:space="preserve"> and sales</w:t>
      </w:r>
      <w:r>
        <w:rPr>
          <w:rFonts w:ascii="Arial" w:hAnsi="Arial" w:cs="Arial"/>
          <w:sz w:val="18"/>
          <w:szCs w:val="18"/>
        </w:rPr>
        <w:t xml:space="preserve"> functions</w:t>
      </w:r>
    </w:p>
    <w:p w14:paraId="6E080D2C" w14:textId="31C51AD4" w:rsidR="00910EE4" w:rsidRPr="0095484F" w:rsidRDefault="00EB78DB" w:rsidP="0034447E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 dashboard/</w:t>
      </w:r>
      <w:r w:rsidR="009C0952">
        <w:rPr>
          <w:rFonts w:ascii="Arial" w:hAnsi="Arial" w:cs="Arial"/>
          <w:sz w:val="18"/>
          <w:szCs w:val="18"/>
        </w:rPr>
        <w:t>use of third-</w:t>
      </w:r>
      <w:r w:rsidR="00910EE4" w:rsidRPr="0095484F">
        <w:rPr>
          <w:rFonts w:ascii="Arial" w:hAnsi="Arial" w:cs="Arial"/>
          <w:sz w:val="18"/>
          <w:szCs w:val="18"/>
        </w:rPr>
        <w:t>party tools-integration to ERP and other systems</w:t>
      </w:r>
    </w:p>
    <w:p w14:paraId="45EE4306" w14:textId="25903CE9" w:rsidR="00910EE4" w:rsidRPr="0042765C" w:rsidRDefault="00EB78DB" w:rsidP="00910EE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</w:t>
      </w:r>
      <w:r w:rsidR="00910EE4" w:rsidRPr="0095484F">
        <w:rPr>
          <w:rFonts w:ascii="Arial" w:hAnsi="Arial" w:cs="Arial"/>
          <w:sz w:val="18"/>
          <w:szCs w:val="18"/>
        </w:rPr>
        <w:t xml:space="preserve"> cash and </w:t>
      </w:r>
      <w:r w:rsidR="007243E3" w:rsidRPr="0095484F">
        <w:rPr>
          <w:rFonts w:ascii="Arial" w:hAnsi="Arial" w:cs="Arial"/>
          <w:sz w:val="18"/>
          <w:szCs w:val="18"/>
        </w:rPr>
        <w:t>personnel</w:t>
      </w:r>
      <w:r w:rsidR="00910EE4" w:rsidRPr="0095484F">
        <w:rPr>
          <w:rFonts w:ascii="Arial" w:hAnsi="Arial" w:cs="Arial"/>
          <w:sz w:val="18"/>
          <w:szCs w:val="18"/>
        </w:rPr>
        <w:t xml:space="preserve"> resource</w:t>
      </w:r>
      <w:r>
        <w:rPr>
          <w:rFonts w:ascii="Arial" w:hAnsi="Arial" w:cs="Arial"/>
          <w:sz w:val="18"/>
          <w:szCs w:val="18"/>
        </w:rPr>
        <w:t>s</w:t>
      </w:r>
      <w:r w:rsidR="00910EE4" w:rsidRPr="0095484F">
        <w:rPr>
          <w:rFonts w:ascii="Arial" w:hAnsi="Arial" w:cs="Arial"/>
          <w:sz w:val="18"/>
          <w:szCs w:val="18"/>
        </w:rPr>
        <w:t xml:space="preserve"> </w:t>
      </w:r>
      <w:r w:rsidR="00D56A5B" w:rsidRPr="0095484F">
        <w:rPr>
          <w:rFonts w:ascii="Arial" w:hAnsi="Arial" w:cs="Arial"/>
          <w:sz w:val="18"/>
          <w:szCs w:val="18"/>
        </w:rPr>
        <w:t xml:space="preserve">for internal team and external </w:t>
      </w:r>
      <w:r w:rsidR="00D56A5B" w:rsidRPr="0042765C">
        <w:rPr>
          <w:rFonts w:ascii="Arial" w:hAnsi="Arial" w:cs="Arial"/>
          <w:sz w:val="18"/>
          <w:szCs w:val="18"/>
        </w:rPr>
        <w:t xml:space="preserve">vendors </w:t>
      </w:r>
    </w:p>
    <w:p w14:paraId="72524CD7" w14:textId="6809A0B0" w:rsidR="0042765C" w:rsidRPr="0042765C" w:rsidRDefault="0042765C" w:rsidP="0042765C">
      <w:pPr>
        <w:rPr>
          <w:rFonts w:cs="Arial"/>
          <w:b/>
          <w:sz w:val="18"/>
          <w:szCs w:val="18"/>
        </w:rPr>
      </w:pPr>
      <w:r w:rsidRPr="0042765C">
        <w:rPr>
          <w:rFonts w:cs="Arial"/>
          <w:b/>
          <w:sz w:val="18"/>
          <w:szCs w:val="18"/>
        </w:rPr>
        <w:t>Human Resource</w:t>
      </w:r>
      <w:r>
        <w:rPr>
          <w:rFonts w:cs="Arial"/>
          <w:b/>
          <w:sz w:val="18"/>
          <w:szCs w:val="18"/>
        </w:rPr>
        <w:t>s</w:t>
      </w:r>
      <w:r w:rsidRPr="0042765C">
        <w:rPr>
          <w:rFonts w:cs="Arial"/>
          <w:b/>
          <w:sz w:val="18"/>
          <w:szCs w:val="18"/>
        </w:rPr>
        <w:t xml:space="preserve"> and Employee Culture</w:t>
      </w:r>
      <w:r>
        <w:rPr>
          <w:rFonts w:cs="Arial"/>
          <w:b/>
          <w:sz w:val="18"/>
          <w:szCs w:val="18"/>
        </w:rPr>
        <w:t xml:space="preserve"> (working hand-in-hand with HR)</w:t>
      </w:r>
    </w:p>
    <w:p w14:paraId="2DF8C07B" w14:textId="69E425B0" w:rsidR="0042765C" w:rsidRDefault="0042765C" w:rsidP="0042765C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sz w:val="18"/>
          <w:szCs w:val="18"/>
        </w:rPr>
      </w:pPr>
      <w:r w:rsidRPr="0042765C">
        <w:rPr>
          <w:rFonts w:ascii="Arial" w:hAnsi="Arial" w:cs="Arial"/>
          <w:sz w:val="18"/>
          <w:szCs w:val="18"/>
        </w:rPr>
        <w:t xml:space="preserve">Contribute to the bottom line through </w:t>
      </w:r>
      <w:r>
        <w:rPr>
          <w:rFonts w:ascii="Arial" w:hAnsi="Arial" w:cs="Arial"/>
          <w:sz w:val="18"/>
          <w:szCs w:val="18"/>
        </w:rPr>
        <w:t>creation of effective and “sticky” internal brand culture programs that are appealing for prospective and current employees</w:t>
      </w:r>
    </w:p>
    <w:p w14:paraId="505D352B" w14:textId="64DEEF78" w:rsidR="0042765C" w:rsidRDefault="0042765C" w:rsidP="0042765C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Create the onboarding process for new employee and those acquired through M&amp;A activity</w:t>
      </w:r>
    </w:p>
    <w:p w14:paraId="7177F8B7" w14:textId="44D914F7" w:rsidR="0042765C" w:rsidRDefault="0042765C" w:rsidP="0042765C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Identify positive and negative internal culture patterns and use tools of education and communication to change behavior</w:t>
      </w:r>
    </w:p>
    <w:p w14:paraId="570618BA" w14:textId="41E6E369" w:rsidR="0042765C" w:rsidRDefault="0042765C" w:rsidP="0042765C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Monitor and respond as needed to online HR job site reviews</w:t>
      </w:r>
    </w:p>
    <w:p w14:paraId="51AEFB86" w14:textId="3E55F309" w:rsidR="0042765C" w:rsidRPr="0042765C" w:rsidRDefault="0042765C" w:rsidP="0042765C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Mitigate risk through guidance of clear communications of all internal culture, legal and benefits programs</w:t>
      </w:r>
    </w:p>
    <w:p w14:paraId="608E28B3" w14:textId="77777777" w:rsidR="00910EE4" w:rsidRPr="0042765C" w:rsidRDefault="00910EE4" w:rsidP="00910EE4">
      <w:pPr>
        <w:rPr>
          <w:rFonts w:cs="Arial"/>
          <w:b/>
          <w:sz w:val="18"/>
          <w:szCs w:val="18"/>
        </w:rPr>
      </w:pPr>
      <w:r w:rsidRPr="0042765C">
        <w:rPr>
          <w:rFonts w:cs="Arial"/>
          <w:b/>
          <w:sz w:val="18"/>
          <w:szCs w:val="18"/>
        </w:rPr>
        <w:t>Other Considerations</w:t>
      </w:r>
    </w:p>
    <w:p w14:paraId="48BC4DF8" w14:textId="42E686B2" w:rsidR="00910EE4" w:rsidRPr="0095484F" w:rsidRDefault="00091657" w:rsidP="002A562A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Participate</w:t>
      </w:r>
      <w:r w:rsidR="007243E3" w:rsidRPr="0095484F"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>lead in</w:t>
      </w:r>
      <w:r w:rsidR="009E4F55" w:rsidRPr="0095484F">
        <w:rPr>
          <w:rFonts w:ascii="Arial" w:hAnsi="Arial" w:cs="Arial"/>
          <w:sz w:val="18"/>
          <w:szCs w:val="18"/>
        </w:rPr>
        <w:t xml:space="preserve"> education and trade platforms</w:t>
      </w:r>
    </w:p>
    <w:p w14:paraId="7B07EEFE" w14:textId="2195DEFC" w:rsidR="00910EE4" w:rsidRPr="0095484F" w:rsidRDefault="00091657" w:rsidP="002A562A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Participate </w:t>
      </w:r>
      <w:r w:rsidR="00D77ED4" w:rsidRPr="0095484F">
        <w:rPr>
          <w:rFonts w:ascii="Arial" w:hAnsi="Arial" w:cs="Arial"/>
          <w:sz w:val="18"/>
          <w:szCs w:val="18"/>
        </w:rPr>
        <w:t>with key industry organizations</w:t>
      </w:r>
      <w:r w:rsidR="00D77ED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through m</w:t>
      </w:r>
      <w:r w:rsidR="00910EE4" w:rsidRPr="0095484F">
        <w:rPr>
          <w:rFonts w:ascii="Arial" w:hAnsi="Arial" w:cs="Arial"/>
          <w:sz w:val="18"/>
          <w:szCs w:val="18"/>
        </w:rPr>
        <w:t>embership/leadership/learning</w:t>
      </w:r>
    </w:p>
    <w:p w14:paraId="7A68868C" w14:textId="78ABB31B" w:rsidR="00910EE4" w:rsidRPr="0095484F" w:rsidRDefault="00091657" w:rsidP="002A562A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Commit one day a month</w:t>
      </w:r>
      <w:r w:rsidR="007243E3" w:rsidRPr="0095484F">
        <w:rPr>
          <w:rFonts w:ascii="Arial" w:hAnsi="Arial" w:cs="Arial"/>
          <w:sz w:val="18"/>
          <w:szCs w:val="18"/>
        </w:rPr>
        <w:t xml:space="preserve"> to work offsite and </w:t>
      </w:r>
      <w:r w:rsidR="00910EE4" w:rsidRPr="0095484F">
        <w:rPr>
          <w:rFonts w:ascii="Arial" w:hAnsi="Arial" w:cs="Arial"/>
          <w:sz w:val="18"/>
          <w:szCs w:val="18"/>
        </w:rPr>
        <w:t>eval</w:t>
      </w:r>
      <w:r w:rsidR="007243E3" w:rsidRPr="0095484F">
        <w:rPr>
          <w:rFonts w:ascii="Arial" w:hAnsi="Arial" w:cs="Arial"/>
          <w:sz w:val="18"/>
          <w:szCs w:val="18"/>
        </w:rPr>
        <w:t>uate the</w:t>
      </w:r>
      <w:r w:rsidR="00910EE4" w:rsidRPr="0095484F">
        <w:rPr>
          <w:rFonts w:ascii="Arial" w:hAnsi="Arial" w:cs="Arial"/>
          <w:sz w:val="18"/>
          <w:szCs w:val="18"/>
        </w:rPr>
        <w:t xml:space="preserve"> past mo</w:t>
      </w:r>
      <w:r w:rsidR="007243E3" w:rsidRPr="0095484F">
        <w:rPr>
          <w:rFonts w:ascii="Arial" w:hAnsi="Arial" w:cs="Arial"/>
          <w:sz w:val="18"/>
          <w:szCs w:val="18"/>
        </w:rPr>
        <w:t>nth</w:t>
      </w:r>
      <w:r w:rsidR="00910EE4" w:rsidRPr="0095484F">
        <w:rPr>
          <w:rFonts w:ascii="Arial" w:hAnsi="Arial" w:cs="Arial"/>
          <w:sz w:val="18"/>
          <w:szCs w:val="18"/>
        </w:rPr>
        <w:t xml:space="preserve"> and set </w:t>
      </w:r>
      <w:r w:rsidR="007243E3" w:rsidRPr="0095484F">
        <w:rPr>
          <w:rFonts w:ascii="Arial" w:hAnsi="Arial" w:cs="Arial"/>
          <w:sz w:val="18"/>
          <w:szCs w:val="18"/>
        </w:rPr>
        <w:t>the next</w:t>
      </w:r>
      <w:r w:rsidR="00910EE4" w:rsidRPr="0095484F">
        <w:rPr>
          <w:rFonts w:ascii="Arial" w:hAnsi="Arial" w:cs="Arial"/>
          <w:sz w:val="18"/>
          <w:szCs w:val="18"/>
        </w:rPr>
        <w:t xml:space="preserve"> mo</w:t>
      </w:r>
      <w:r w:rsidR="007243E3" w:rsidRPr="0095484F">
        <w:rPr>
          <w:rFonts w:ascii="Arial" w:hAnsi="Arial" w:cs="Arial"/>
          <w:sz w:val="18"/>
          <w:szCs w:val="18"/>
        </w:rPr>
        <w:t>nth</w:t>
      </w:r>
      <w:r w:rsidR="009C0952">
        <w:rPr>
          <w:rFonts w:ascii="Arial" w:hAnsi="Arial" w:cs="Arial"/>
          <w:sz w:val="18"/>
          <w:szCs w:val="18"/>
        </w:rPr>
        <w:t>’</w:t>
      </w:r>
      <w:r w:rsidR="007243E3" w:rsidRPr="0095484F">
        <w:rPr>
          <w:rFonts w:ascii="Arial" w:hAnsi="Arial" w:cs="Arial"/>
          <w:sz w:val="18"/>
          <w:szCs w:val="18"/>
        </w:rPr>
        <w:t>s</w:t>
      </w:r>
      <w:r w:rsidR="00910EE4" w:rsidRPr="0095484F">
        <w:rPr>
          <w:rFonts w:ascii="Arial" w:hAnsi="Arial" w:cs="Arial"/>
          <w:sz w:val="18"/>
          <w:szCs w:val="18"/>
        </w:rPr>
        <w:t xml:space="preserve"> goals</w:t>
      </w:r>
      <w:r w:rsidR="007243E3" w:rsidRPr="0095484F">
        <w:rPr>
          <w:rFonts w:ascii="Arial" w:hAnsi="Arial" w:cs="Arial"/>
          <w:sz w:val="18"/>
          <w:szCs w:val="18"/>
        </w:rPr>
        <w:t>: thinking focused on leadership of direct reports and vendors</w:t>
      </w:r>
    </w:p>
    <w:p w14:paraId="16FEA7DE" w14:textId="08ECC3DE" w:rsidR="00910EE4" w:rsidRPr="0095484F" w:rsidRDefault="00091657" w:rsidP="002A562A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</w:t>
      </w:r>
      <w:r w:rsidR="00910EE4" w:rsidRPr="0095484F">
        <w:rPr>
          <w:rFonts w:ascii="Arial" w:hAnsi="Arial" w:cs="Arial"/>
          <w:sz w:val="18"/>
          <w:szCs w:val="18"/>
        </w:rPr>
        <w:t xml:space="preserve"> with CEO/COO/CFO</w:t>
      </w:r>
      <w:r w:rsidR="00E8296A" w:rsidRPr="0095484F">
        <w:rPr>
          <w:rFonts w:ascii="Arial" w:hAnsi="Arial" w:cs="Arial"/>
          <w:sz w:val="18"/>
          <w:szCs w:val="18"/>
        </w:rPr>
        <w:t>/SVP Sales/R&amp;D SVP and others</w:t>
      </w:r>
    </w:p>
    <w:p w14:paraId="427A9EA1" w14:textId="3FAFA05B" w:rsidR="00910EE4" w:rsidRPr="0095484F" w:rsidRDefault="00D77ED4" w:rsidP="002A562A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Report d</w:t>
      </w:r>
      <w:r w:rsidR="00910EE4" w:rsidRPr="0095484F">
        <w:rPr>
          <w:rFonts w:ascii="Arial" w:hAnsi="Arial" w:cs="Arial"/>
          <w:sz w:val="18"/>
          <w:szCs w:val="18"/>
        </w:rPr>
        <w:t>irect</w:t>
      </w:r>
      <w:r w:rsidR="00D56A5B" w:rsidRPr="0095484F">
        <w:rPr>
          <w:rFonts w:ascii="Arial" w:hAnsi="Arial" w:cs="Arial"/>
          <w:sz w:val="18"/>
          <w:szCs w:val="18"/>
        </w:rPr>
        <w:t>ly</w:t>
      </w:r>
      <w:bookmarkStart w:id="0" w:name="_GoBack"/>
      <w:bookmarkEnd w:id="0"/>
      <w:r w:rsidR="00910EE4" w:rsidRPr="0095484F">
        <w:rPr>
          <w:rFonts w:ascii="Arial" w:hAnsi="Arial" w:cs="Arial"/>
          <w:sz w:val="18"/>
          <w:szCs w:val="18"/>
        </w:rPr>
        <w:t xml:space="preserve"> to CEO (</w:t>
      </w:r>
      <w:r w:rsidR="00E8296A" w:rsidRPr="0095484F">
        <w:rPr>
          <w:rFonts w:ascii="Arial" w:hAnsi="Arial" w:cs="Arial"/>
          <w:sz w:val="18"/>
          <w:szCs w:val="18"/>
        </w:rPr>
        <w:t xml:space="preserve">must be a </w:t>
      </w:r>
      <w:r w:rsidR="00910EE4" w:rsidRPr="0095484F">
        <w:rPr>
          <w:rFonts w:ascii="Arial" w:hAnsi="Arial" w:cs="Arial"/>
          <w:sz w:val="18"/>
          <w:szCs w:val="18"/>
        </w:rPr>
        <w:t xml:space="preserve">peer with </w:t>
      </w:r>
      <w:r w:rsidR="00E8296A" w:rsidRPr="0095484F">
        <w:rPr>
          <w:rFonts w:ascii="Arial" w:hAnsi="Arial" w:cs="Arial"/>
          <w:sz w:val="18"/>
          <w:szCs w:val="18"/>
        </w:rPr>
        <w:t>SV</w:t>
      </w:r>
      <w:r w:rsidR="00910EE4" w:rsidRPr="0095484F">
        <w:rPr>
          <w:rFonts w:ascii="Arial" w:hAnsi="Arial" w:cs="Arial"/>
          <w:sz w:val="18"/>
          <w:szCs w:val="18"/>
        </w:rPr>
        <w:t>P</w:t>
      </w:r>
      <w:r w:rsidR="00E8296A" w:rsidRPr="0095484F">
        <w:rPr>
          <w:rFonts w:ascii="Arial" w:hAnsi="Arial" w:cs="Arial"/>
          <w:sz w:val="18"/>
          <w:szCs w:val="18"/>
        </w:rPr>
        <w:t xml:space="preserve"> Sales</w:t>
      </w:r>
      <w:r w:rsidR="00910EE4" w:rsidRPr="0095484F">
        <w:rPr>
          <w:rFonts w:ascii="Arial" w:hAnsi="Arial" w:cs="Arial"/>
          <w:sz w:val="18"/>
          <w:szCs w:val="18"/>
        </w:rPr>
        <w:t>)</w:t>
      </w:r>
    </w:p>
    <w:p w14:paraId="75245C0E" w14:textId="4D92F80F" w:rsidR="00BD37E9" w:rsidRPr="0095484F" w:rsidRDefault="00091657" w:rsidP="002A562A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Support HR</w:t>
      </w:r>
      <w:r w:rsidR="00BD37E9" w:rsidRPr="0095484F">
        <w:rPr>
          <w:rFonts w:ascii="Arial" w:hAnsi="Arial" w:cs="Arial"/>
          <w:sz w:val="18"/>
          <w:szCs w:val="18"/>
        </w:rPr>
        <w:t xml:space="preserve"> effort</w:t>
      </w:r>
      <w:r>
        <w:rPr>
          <w:rFonts w:ascii="Arial" w:hAnsi="Arial" w:cs="Arial"/>
          <w:sz w:val="18"/>
          <w:szCs w:val="18"/>
        </w:rPr>
        <w:t>s</w:t>
      </w:r>
      <w:r w:rsidR="00BD37E9" w:rsidRPr="0095484F">
        <w:rPr>
          <w:rFonts w:ascii="Arial" w:hAnsi="Arial" w:cs="Arial"/>
          <w:sz w:val="18"/>
          <w:szCs w:val="18"/>
        </w:rPr>
        <w:t xml:space="preserve"> through HR brand development</w:t>
      </w:r>
      <w:r w:rsidR="006D19DA" w:rsidRPr="0095484F">
        <w:rPr>
          <w:rFonts w:ascii="Arial" w:hAnsi="Arial" w:cs="Arial"/>
          <w:sz w:val="18"/>
          <w:szCs w:val="18"/>
        </w:rPr>
        <w:t xml:space="preserve">, hiring profiles, </w:t>
      </w:r>
      <w:r w:rsidR="00BD37E9" w:rsidRPr="0095484F">
        <w:rPr>
          <w:rFonts w:ascii="Arial" w:hAnsi="Arial" w:cs="Arial"/>
          <w:sz w:val="18"/>
          <w:szCs w:val="18"/>
        </w:rPr>
        <w:t>trading structures and recruiting</w:t>
      </w:r>
    </w:p>
    <w:p w14:paraId="0EEC6F90" w14:textId="77777777" w:rsidR="00910EE4" w:rsidRPr="0095484F" w:rsidRDefault="00910EE4" w:rsidP="00910EE4">
      <w:pPr>
        <w:pStyle w:val="BodyText"/>
      </w:pPr>
    </w:p>
    <w:p w14:paraId="1F809F23" w14:textId="77777777" w:rsidR="005A134B" w:rsidRPr="0095484F" w:rsidRDefault="00A0229C" w:rsidP="00A0229C">
      <w:pPr>
        <w:pStyle w:val="BodyText"/>
        <w:spacing w:before="0"/>
        <w:ind w:right="-634"/>
      </w:pPr>
      <w:r w:rsidRPr="0095484F">
        <w:br/>
      </w:r>
    </w:p>
    <w:p w14:paraId="2465C18E" w14:textId="77777777" w:rsidR="00910EE4" w:rsidRPr="0095484F" w:rsidRDefault="00910EE4" w:rsidP="00A0229C">
      <w:pPr>
        <w:pStyle w:val="BodyText"/>
        <w:spacing w:before="0"/>
        <w:ind w:right="-634"/>
      </w:pPr>
    </w:p>
    <w:sectPr w:rsidR="00910EE4" w:rsidRPr="0095484F" w:rsidSect="00456CD6">
      <w:footerReference w:type="default" r:id="rId8"/>
      <w:headerReference w:type="first" r:id="rId9"/>
      <w:footerReference w:type="first" r:id="rId10"/>
      <w:pgSz w:w="12240" w:h="15840" w:code="1"/>
      <w:pgMar w:top="1440" w:right="2160" w:bottom="1440" w:left="2160" w:header="2448" w:footer="50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54E4A" w14:textId="77777777" w:rsidR="00701613" w:rsidRDefault="00701613">
      <w:r>
        <w:separator/>
      </w:r>
    </w:p>
  </w:endnote>
  <w:endnote w:type="continuationSeparator" w:id="0">
    <w:p w14:paraId="5DA465BD" w14:textId="77777777" w:rsidR="00701613" w:rsidRDefault="0070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C-Univers-U59">
    <w:altName w:val="Helvetica Neue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C305B" w14:textId="07F7240D" w:rsidR="0081737A" w:rsidRPr="00326BD1" w:rsidRDefault="005E362D" w:rsidP="005A134B">
    <w:pPr>
      <w:pStyle w:val="Footer"/>
    </w:pPr>
    <w:r w:rsidRPr="00E23EB8">
      <w:rPr>
        <w:rFonts w:cs="Arial"/>
        <w:sz w:val="14"/>
        <w:szCs w:val="14"/>
      </w:rPr>
      <w:t>©</w:t>
    </w:r>
    <w:r>
      <w:rPr>
        <w:rFonts w:cs="Arial"/>
        <w:sz w:val="14"/>
        <w:szCs w:val="14"/>
      </w:rPr>
      <w:t xml:space="preserve"> 2018 Sean M Doyle</w:t>
    </w:r>
    <w:r w:rsidR="0081737A">
      <w:rPr>
        <w:rFonts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="0081737A" w:rsidRPr="00E23EB8">
      <w:rPr>
        <w:rFonts w:cs="Arial"/>
        <w:sz w:val="14"/>
        <w:szCs w:val="14"/>
      </w:rPr>
      <w:t xml:space="preserve">Page </w:t>
    </w:r>
    <w:r w:rsidR="00BC749B">
      <w:fldChar w:fldCharType="begin"/>
    </w:r>
    <w:r w:rsidR="00BC749B">
      <w:instrText xml:space="preserve"> PAGE  \* Arabic  \* MERGEFORMAT </w:instrText>
    </w:r>
    <w:r w:rsidR="00BC749B">
      <w:fldChar w:fldCharType="separate"/>
    </w:r>
    <w:r w:rsidR="002E345C" w:rsidRPr="002E345C">
      <w:rPr>
        <w:rFonts w:cs="Arial"/>
        <w:noProof/>
        <w:sz w:val="14"/>
        <w:szCs w:val="14"/>
      </w:rPr>
      <w:t>2</w:t>
    </w:r>
    <w:r w:rsidR="00BC749B">
      <w:rPr>
        <w:rFonts w:cs="Arial"/>
        <w:noProof/>
        <w:sz w:val="14"/>
        <w:szCs w:val="14"/>
      </w:rPr>
      <w:fldChar w:fldCharType="end"/>
    </w:r>
    <w:r w:rsidR="0081737A" w:rsidRPr="00E23EB8">
      <w:rPr>
        <w:rFonts w:cs="Arial"/>
        <w:sz w:val="14"/>
        <w:szCs w:val="14"/>
      </w:rPr>
      <w:t xml:space="preserve"> of </w:t>
    </w:r>
    <w:fldSimple w:instr=" SECTIONPAGES  \* Arabic  \* MERGEFORMAT ">
      <w:r w:rsidR="00D77ED4" w:rsidRPr="00D77ED4">
        <w:rPr>
          <w:rFonts w:cs="Arial"/>
          <w:noProof/>
          <w:sz w:val="14"/>
          <w:szCs w:val="14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A675A" w14:textId="61B6D273" w:rsidR="0081737A" w:rsidRPr="004F5DEE" w:rsidRDefault="0081737A" w:rsidP="005A134B">
    <w:pPr>
      <w:pStyle w:val="Footer"/>
    </w:pPr>
    <w:r w:rsidRPr="00E23EB8">
      <w:rPr>
        <w:rFonts w:cs="Arial"/>
        <w:sz w:val="14"/>
        <w:szCs w:val="14"/>
      </w:rPr>
      <w:t>©</w:t>
    </w:r>
    <w:r>
      <w:rPr>
        <w:rFonts w:cs="Arial"/>
        <w:sz w:val="14"/>
        <w:szCs w:val="14"/>
      </w:rPr>
      <w:t xml:space="preserve"> 20</w:t>
    </w:r>
    <w:r w:rsidR="005E362D">
      <w:rPr>
        <w:rFonts w:cs="Arial"/>
        <w:sz w:val="14"/>
        <w:szCs w:val="14"/>
      </w:rPr>
      <w:t>18 Sean M Doyle</w:t>
    </w:r>
    <w:r>
      <w:rPr>
        <w:rFonts w:cs="Arial"/>
        <w:sz w:val="14"/>
        <w:szCs w:val="14"/>
      </w:rPr>
      <w:tab/>
      <w:t xml:space="preserve">                                                                                                                                                    </w:t>
    </w:r>
    <w:r w:rsidRPr="00E23EB8">
      <w:rPr>
        <w:rFonts w:cs="Arial"/>
        <w:sz w:val="14"/>
        <w:szCs w:val="14"/>
      </w:rPr>
      <w:t xml:space="preserve">Page </w:t>
    </w:r>
    <w:r w:rsidR="00BC749B">
      <w:fldChar w:fldCharType="begin"/>
    </w:r>
    <w:r w:rsidR="00BC749B">
      <w:instrText xml:space="preserve"> PAGE  \* Arabic  \* MERGEFORMAT </w:instrText>
    </w:r>
    <w:r w:rsidR="00BC749B">
      <w:fldChar w:fldCharType="separate"/>
    </w:r>
    <w:r w:rsidR="002E345C" w:rsidRPr="002E345C">
      <w:rPr>
        <w:rFonts w:cs="Arial"/>
        <w:noProof/>
        <w:sz w:val="14"/>
        <w:szCs w:val="14"/>
      </w:rPr>
      <w:t>1</w:t>
    </w:r>
    <w:r w:rsidR="00BC749B">
      <w:rPr>
        <w:rFonts w:cs="Arial"/>
        <w:noProof/>
        <w:sz w:val="14"/>
        <w:szCs w:val="14"/>
      </w:rPr>
      <w:fldChar w:fldCharType="end"/>
    </w:r>
    <w:r w:rsidRPr="00E23EB8">
      <w:rPr>
        <w:rFonts w:cs="Arial"/>
        <w:sz w:val="14"/>
        <w:szCs w:val="14"/>
      </w:rPr>
      <w:t xml:space="preserve"> of </w:t>
    </w:r>
    <w:fldSimple w:instr=" SECTIONPAGES  \* Arabic  \* MERGEFORMAT ">
      <w:r w:rsidR="00D77ED4" w:rsidRPr="00D77ED4">
        <w:rPr>
          <w:rFonts w:cs="Arial"/>
          <w:noProof/>
          <w:sz w:val="14"/>
          <w:szCs w:val="14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097C9" w14:textId="77777777" w:rsidR="00701613" w:rsidRDefault="00701613">
      <w:r>
        <w:separator/>
      </w:r>
    </w:p>
  </w:footnote>
  <w:footnote w:type="continuationSeparator" w:id="0">
    <w:p w14:paraId="6BFA22B7" w14:textId="77777777" w:rsidR="00701613" w:rsidRDefault="00701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9612D" w14:textId="5FC47E81" w:rsidR="0081737A" w:rsidRPr="007C3613" w:rsidRDefault="002E345C" w:rsidP="007C3613">
    <w:pPr>
      <w:pStyle w:val="Header"/>
      <w:tabs>
        <w:tab w:val="clear" w:pos="4320"/>
        <w:tab w:val="clear" w:pos="8640"/>
        <w:tab w:val="left" w:pos="1170"/>
      </w:tabs>
      <w:spacing w:before="160" w:line="240" w:lineRule="auto"/>
      <w:ind w:left="1166" w:hanging="1166"/>
      <w:rPr>
        <w:rFonts w:cs="Arial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0D6508A" wp14:editId="4F959553">
          <wp:simplePos x="0" y="0"/>
          <wp:positionH relativeFrom="column">
            <wp:posOffset>2119630</wp:posOffset>
          </wp:positionH>
          <wp:positionV relativeFrom="paragraph">
            <wp:posOffset>-1332230</wp:posOffset>
          </wp:positionV>
          <wp:extent cx="905510" cy="905510"/>
          <wp:effectExtent l="25400" t="25400" r="34290" b="34290"/>
          <wp:wrapNone/>
          <wp:docPr id="2" name="Picture 2" descr="../../smd-logo-squ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smd-logo-squa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905510"/>
                  </a:xfrm>
                  <a:prstGeom prst="rect">
                    <a:avLst/>
                  </a:prstGeom>
                  <a:noFill/>
                  <a:ln>
                    <a:solidFill>
                      <a:schemeClr val="bg1">
                        <a:lumMod val="75000"/>
                      </a:schemeClr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37A">
      <w:rPr>
        <w:noProof/>
      </w:rPr>
      <w:drawing>
        <wp:anchor distT="0" distB="0" distL="114300" distR="114300" simplePos="0" relativeHeight="251657216" behindDoc="1" locked="0" layoutInCell="1" allowOverlap="1" wp14:anchorId="687B3DAA" wp14:editId="5FC49CBE">
          <wp:simplePos x="0" y="0"/>
          <wp:positionH relativeFrom="column">
            <wp:posOffset>-97790</wp:posOffset>
          </wp:positionH>
          <wp:positionV relativeFrom="paragraph">
            <wp:posOffset>-210820</wp:posOffset>
          </wp:positionV>
          <wp:extent cx="1809750" cy="209550"/>
          <wp:effectExtent l="0" t="0" r="0" b="0"/>
          <wp:wrapNone/>
          <wp:docPr id="1" name="Picture 1" descr="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737A" w:rsidRPr="007C3613">
      <w:rPr>
        <w:rFonts w:ascii="Times New Roman" w:hAnsi="Times New Roman"/>
        <w:b/>
        <w:i/>
        <w:noProof/>
        <w:spacing w:val="26"/>
        <w:sz w:val="18"/>
        <w:szCs w:val="18"/>
      </w:rPr>
      <w:t>subject:</w:t>
    </w:r>
    <w:r w:rsidR="0081737A" w:rsidRPr="007C3613">
      <w:rPr>
        <w:sz w:val="18"/>
        <w:szCs w:val="18"/>
      </w:rPr>
      <w:tab/>
    </w:r>
    <w:r w:rsidR="007C3613" w:rsidRPr="007C3613">
      <w:rPr>
        <w:sz w:val="18"/>
        <w:szCs w:val="18"/>
      </w:rPr>
      <w:t xml:space="preserve">Vision of the </w:t>
    </w:r>
    <w:r w:rsidR="007C3613">
      <w:rPr>
        <w:sz w:val="18"/>
        <w:szCs w:val="18"/>
      </w:rPr>
      <w:t>CMO objective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735D0"/>
    <w:multiLevelType w:val="hybridMultilevel"/>
    <w:tmpl w:val="7996F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4066"/>
    <w:multiLevelType w:val="hybridMultilevel"/>
    <w:tmpl w:val="9154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C16FA"/>
    <w:multiLevelType w:val="hybridMultilevel"/>
    <w:tmpl w:val="61EC11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6653C3"/>
    <w:multiLevelType w:val="hybridMultilevel"/>
    <w:tmpl w:val="340A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871"/>
    <w:multiLevelType w:val="hybridMultilevel"/>
    <w:tmpl w:val="D35C2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57419"/>
    <w:multiLevelType w:val="multilevel"/>
    <w:tmpl w:val="A0208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A55C2"/>
    <w:multiLevelType w:val="hybridMultilevel"/>
    <w:tmpl w:val="879CC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C2FDC"/>
    <w:multiLevelType w:val="hybridMultilevel"/>
    <w:tmpl w:val="92A2B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C7DCD"/>
    <w:multiLevelType w:val="hybridMultilevel"/>
    <w:tmpl w:val="EEC20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F619D"/>
    <w:multiLevelType w:val="multilevel"/>
    <w:tmpl w:val="34E6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attachedTemplate r:id="rId1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76"/>
    <w:rsid w:val="00066B97"/>
    <w:rsid w:val="00091657"/>
    <w:rsid w:val="001425C7"/>
    <w:rsid w:val="001E56A2"/>
    <w:rsid w:val="002124EE"/>
    <w:rsid w:val="00226CC7"/>
    <w:rsid w:val="00242448"/>
    <w:rsid w:val="002A562A"/>
    <w:rsid w:val="002E345C"/>
    <w:rsid w:val="0034447E"/>
    <w:rsid w:val="004078F9"/>
    <w:rsid w:val="0042765C"/>
    <w:rsid w:val="00456CD6"/>
    <w:rsid w:val="004A03C8"/>
    <w:rsid w:val="004C4639"/>
    <w:rsid w:val="004F685B"/>
    <w:rsid w:val="005674FA"/>
    <w:rsid w:val="00586999"/>
    <w:rsid w:val="005A134B"/>
    <w:rsid w:val="005E3604"/>
    <w:rsid w:val="005E362D"/>
    <w:rsid w:val="006110D3"/>
    <w:rsid w:val="00670185"/>
    <w:rsid w:val="0069052F"/>
    <w:rsid w:val="00697E59"/>
    <w:rsid w:val="006D19DA"/>
    <w:rsid w:val="006F18B5"/>
    <w:rsid w:val="00701613"/>
    <w:rsid w:val="007243E3"/>
    <w:rsid w:val="007550B1"/>
    <w:rsid w:val="007C3613"/>
    <w:rsid w:val="0081737A"/>
    <w:rsid w:val="008273D6"/>
    <w:rsid w:val="008637FE"/>
    <w:rsid w:val="008C0A6F"/>
    <w:rsid w:val="008F6042"/>
    <w:rsid w:val="00910EE4"/>
    <w:rsid w:val="0095484F"/>
    <w:rsid w:val="009A0129"/>
    <w:rsid w:val="009C0952"/>
    <w:rsid w:val="009E4F55"/>
    <w:rsid w:val="009E5651"/>
    <w:rsid w:val="00A0229C"/>
    <w:rsid w:val="00A634CA"/>
    <w:rsid w:val="00A651BF"/>
    <w:rsid w:val="00A96C5D"/>
    <w:rsid w:val="00AC70B8"/>
    <w:rsid w:val="00B328FF"/>
    <w:rsid w:val="00B54338"/>
    <w:rsid w:val="00B94B3E"/>
    <w:rsid w:val="00BA3E87"/>
    <w:rsid w:val="00BB5650"/>
    <w:rsid w:val="00BC749B"/>
    <w:rsid w:val="00BD37E9"/>
    <w:rsid w:val="00C03C1C"/>
    <w:rsid w:val="00C17D08"/>
    <w:rsid w:val="00CA04B8"/>
    <w:rsid w:val="00CD2158"/>
    <w:rsid w:val="00CF2E92"/>
    <w:rsid w:val="00CF7676"/>
    <w:rsid w:val="00D22BA6"/>
    <w:rsid w:val="00D30956"/>
    <w:rsid w:val="00D56A5B"/>
    <w:rsid w:val="00D6617B"/>
    <w:rsid w:val="00D76CFC"/>
    <w:rsid w:val="00D77ED4"/>
    <w:rsid w:val="00DD273E"/>
    <w:rsid w:val="00E26AE2"/>
    <w:rsid w:val="00E8296A"/>
    <w:rsid w:val="00EB78DB"/>
    <w:rsid w:val="00F04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92AC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line="28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line="300" w:lineRule="atLeast"/>
      <w:outlineLvl w:val="0"/>
    </w:pPr>
    <w:rPr>
      <w:rFonts w:ascii="FC-Univers-U59" w:hAnsi="FC-Univers-U59"/>
      <w:color w:val="000000"/>
      <w:spacing w:val="280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BodyText">
    <w:name w:val="Body Text"/>
    <w:basedOn w:val="Normal"/>
    <w:link w:val="BodyTextChar"/>
    <w:rsid w:val="0016338E"/>
    <w:pPr>
      <w:spacing w:before="200" w:line="300" w:lineRule="exact"/>
    </w:pPr>
    <w:rPr>
      <w:rFonts w:cs="Arial"/>
      <w:sz w:val="18"/>
      <w:szCs w:val="18"/>
    </w:rPr>
  </w:style>
  <w:style w:type="character" w:styleId="PageNumber">
    <w:name w:val="page number"/>
    <w:basedOn w:val="DefaultParagraphFont"/>
    <w:rsid w:val="00C064BE"/>
  </w:style>
  <w:style w:type="character" w:styleId="Hyperlink">
    <w:name w:val="Hyperlink"/>
    <w:basedOn w:val="DefaultParagraphFont"/>
    <w:rsid w:val="007F235E"/>
    <w:rPr>
      <w:color w:val="808000"/>
      <w:u w:val="dotted"/>
    </w:rPr>
  </w:style>
  <w:style w:type="paragraph" w:styleId="BodyText2">
    <w:name w:val="Body Text 2"/>
    <w:basedOn w:val="Normal"/>
    <w:rsid w:val="00D86C27"/>
    <w:pPr>
      <w:spacing w:line="320" w:lineRule="exact"/>
    </w:pPr>
    <w:rPr>
      <w:rFonts w:ascii="Times" w:hAnsi="Times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rsid w:val="00910EE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910EE4"/>
    <w:pPr>
      <w:spacing w:after="200" w:line="240" w:lineRule="auto"/>
      <w:ind w:left="720"/>
      <w:contextualSpacing/>
    </w:pPr>
    <w:rPr>
      <w:rFonts w:ascii="Cambria" w:eastAsia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Templates:F.%20Templates%202009: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6619E2-F1AA-014C-993B-1044C7ED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Macintosh%20HD:Applications:Microsoft%20Office%202004:Templates:F.%20Templates%202009:Memo.dot</Template>
  <TotalTime>58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for placement in our contact report template only</vt:lpstr>
    </vt:vector>
  </TitlesOfParts>
  <Company>FitzMartin, Inc.</Company>
  <LinksUpToDate>false</LinksUpToDate>
  <CharactersWithSpaces>7487</CharactersWithSpaces>
  <SharedDoc>false</SharedDoc>
  <HLinks>
    <vt:vector size="12" baseType="variant">
      <vt:variant>
        <vt:i4>10</vt:i4>
      </vt:variant>
      <vt:variant>
        <vt:i4>-1</vt:i4>
      </vt:variant>
      <vt:variant>
        <vt:i4>2049</vt:i4>
      </vt:variant>
      <vt:variant>
        <vt:i4>1</vt:i4>
      </vt:variant>
      <vt:variant>
        <vt:lpwstr>Memo</vt:lpwstr>
      </vt:variant>
      <vt:variant>
        <vt:lpwstr/>
      </vt:variant>
      <vt:variant>
        <vt:i4>6684672</vt:i4>
      </vt:variant>
      <vt:variant>
        <vt:i4>-1</vt:i4>
      </vt:variant>
      <vt:variant>
        <vt:i4>2050</vt:i4>
      </vt:variant>
      <vt:variant>
        <vt:i4>1</vt:i4>
      </vt:variant>
      <vt:variant>
        <vt:lpwstr>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for placement in our contact report template only</dc:title>
  <dc:subject/>
  <dc:creator>Sean Doyle</dc:creator>
  <cp:keywords/>
  <cp:lastModifiedBy>Mac Logue</cp:lastModifiedBy>
  <cp:revision>11</cp:revision>
  <cp:lastPrinted>2018-01-30T17:31:00Z</cp:lastPrinted>
  <dcterms:created xsi:type="dcterms:W3CDTF">2017-10-09T20:06:00Z</dcterms:created>
  <dcterms:modified xsi:type="dcterms:W3CDTF">2018-07-19T19:26:00Z</dcterms:modified>
</cp:coreProperties>
</file>